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B96" w:rsidRDefault="00C301AD" w:rsidP="00DD1304">
      <w:pPr>
        <w:pStyle w:val="Titel"/>
      </w:pPr>
      <w:bookmarkStart w:id="0" w:name="_GoBack"/>
      <w:bookmarkEnd w:id="0"/>
      <w:r>
        <w:t>Lokal MED aftale for Tårnby Kommune</w:t>
      </w:r>
    </w:p>
    <w:p w:rsidR="00C301AD" w:rsidRDefault="00C301AD"/>
    <w:p w:rsidR="00C301AD" w:rsidRDefault="00C301AD" w:rsidP="00721000">
      <w:pPr>
        <w:pStyle w:val="Undertitel"/>
      </w:pPr>
      <w:r>
        <w:t>Lokalaftale om medindflydelse og medbestemmelse</w:t>
      </w:r>
    </w:p>
    <w:p w:rsidR="00C301AD" w:rsidRDefault="00C301AD"/>
    <w:p w:rsidR="00825EAC" w:rsidRDefault="00825EAC"/>
    <w:p w:rsidR="00825EAC" w:rsidRDefault="00825EAC"/>
    <w:p w:rsidR="0009133E" w:rsidRPr="0009133E" w:rsidRDefault="0009133E">
      <w:pPr>
        <w:rPr>
          <w:color w:val="D16309"/>
        </w:rPr>
      </w:pPr>
    </w:p>
    <w:p w:rsidR="00C301AD" w:rsidRDefault="00C301AD" w:rsidP="00825EAC">
      <w:pPr>
        <w:jc w:val="center"/>
      </w:pPr>
      <w:r>
        <w:br w:type="page"/>
      </w:r>
    </w:p>
    <w:p w:rsidR="009D41BF" w:rsidRDefault="00522BD6">
      <w:pPr>
        <w:pStyle w:val="Indholdsfortegnelse1"/>
        <w:tabs>
          <w:tab w:val="right" w:leader="dot" w:pos="10055"/>
        </w:tabs>
        <w:rPr>
          <w:noProof/>
        </w:rPr>
      </w:pPr>
      <w:r>
        <w:lastRenderedPageBreak/>
        <w:t xml:space="preserve"> </w:t>
      </w:r>
      <w:r w:rsidR="00FE1368">
        <w:fldChar w:fldCharType="begin"/>
      </w:r>
      <w:r w:rsidR="00721000">
        <w:instrText xml:space="preserve"> TOC \o "1-3" \h \z \u </w:instrText>
      </w:r>
      <w:r w:rsidR="00FE1368">
        <w:fldChar w:fldCharType="separate"/>
      </w:r>
    </w:p>
    <w:p w:rsidR="009D41BF" w:rsidRDefault="00663FD7">
      <w:pPr>
        <w:pStyle w:val="Indholdsfortegnelse1"/>
        <w:tabs>
          <w:tab w:val="right" w:leader="dot" w:pos="10055"/>
        </w:tabs>
        <w:rPr>
          <w:noProof/>
          <w:lang w:eastAsia="da-DK"/>
        </w:rPr>
      </w:pPr>
      <w:hyperlink w:anchor="_Toc526770036" w:history="1">
        <w:r w:rsidR="009D41BF" w:rsidRPr="00D270C1">
          <w:rPr>
            <w:rStyle w:val="Hyperlink"/>
            <w:noProof/>
          </w:rPr>
          <w:t>Forord</w:t>
        </w:r>
        <w:r w:rsidR="009D41BF">
          <w:rPr>
            <w:noProof/>
            <w:webHidden/>
          </w:rPr>
          <w:tab/>
        </w:r>
        <w:r w:rsidR="009D41BF">
          <w:rPr>
            <w:noProof/>
            <w:webHidden/>
          </w:rPr>
          <w:fldChar w:fldCharType="begin"/>
        </w:r>
        <w:r w:rsidR="009D41BF">
          <w:rPr>
            <w:noProof/>
            <w:webHidden/>
          </w:rPr>
          <w:instrText xml:space="preserve"> PAGEREF _Toc526770036 \h </w:instrText>
        </w:r>
        <w:r w:rsidR="009D41BF">
          <w:rPr>
            <w:noProof/>
            <w:webHidden/>
          </w:rPr>
        </w:r>
        <w:r w:rsidR="009D41BF">
          <w:rPr>
            <w:noProof/>
            <w:webHidden/>
          </w:rPr>
          <w:fldChar w:fldCharType="separate"/>
        </w:r>
        <w:r w:rsidR="009D41BF">
          <w:rPr>
            <w:noProof/>
            <w:webHidden/>
          </w:rPr>
          <w:t>2</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37" w:history="1">
        <w:r w:rsidR="009D41BF" w:rsidRPr="00D270C1">
          <w:rPr>
            <w:rStyle w:val="Hyperlink"/>
            <w:noProof/>
          </w:rPr>
          <w:t>Afsnit 1 - Ikrafttræden (§1)</w:t>
        </w:r>
        <w:r w:rsidR="009D41BF">
          <w:rPr>
            <w:noProof/>
            <w:webHidden/>
          </w:rPr>
          <w:tab/>
        </w:r>
        <w:r w:rsidR="009D41BF">
          <w:rPr>
            <w:noProof/>
            <w:webHidden/>
          </w:rPr>
          <w:fldChar w:fldCharType="begin"/>
        </w:r>
        <w:r w:rsidR="009D41BF">
          <w:rPr>
            <w:noProof/>
            <w:webHidden/>
          </w:rPr>
          <w:instrText xml:space="preserve"> PAGEREF _Toc526770037 \h </w:instrText>
        </w:r>
        <w:r w:rsidR="009D41BF">
          <w:rPr>
            <w:noProof/>
            <w:webHidden/>
          </w:rPr>
        </w:r>
        <w:r w:rsidR="009D41BF">
          <w:rPr>
            <w:noProof/>
            <w:webHidden/>
          </w:rPr>
          <w:fldChar w:fldCharType="separate"/>
        </w:r>
        <w:r w:rsidR="009D41BF">
          <w:rPr>
            <w:noProof/>
            <w:webHidden/>
          </w:rPr>
          <w:t>2</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38" w:history="1">
        <w:r w:rsidR="009D41BF" w:rsidRPr="00D270C1">
          <w:rPr>
            <w:rStyle w:val="Hyperlink"/>
            <w:noProof/>
          </w:rPr>
          <w:t>Afsnit 2 - Formål (§2)</w:t>
        </w:r>
        <w:r w:rsidR="009D41BF">
          <w:rPr>
            <w:noProof/>
            <w:webHidden/>
          </w:rPr>
          <w:tab/>
        </w:r>
        <w:r w:rsidR="009D41BF">
          <w:rPr>
            <w:noProof/>
            <w:webHidden/>
          </w:rPr>
          <w:fldChar w:fldCharType="begin"/>
        </w:r>
        <w:r w:rsidR="009D41BF">
          <w:rPr>
            <w:noProof/>
            <w:webHidden/>
          </w:rPr>
          <w:instrText xml:space="preserve"> PAGEREF _Toc526770038 \h </w:instrText>
        </w:r>
        <w:r w:rsidR="009D41BF">
          <w:rPr>
            <w:noProof/>
            <w:webHidden/>
          </w:rPr>
        </w:r>
        <w:r w:rsidR="009D41BF">
          <w:rPr>
            <w:noProof/>
            <w:webHidden/>
          </w:rPr>
          <w:fldChar w:fldCharType="separate"/>
        </w:r>
        <w:r w:rsidR="009D41BF">
          <w:rPr>
            <w:noProof/>
            <w:webHidden/>
          </w:rPr>
          <w:t>3</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39" w:history="1">
        <w:r w:rsidR="009D41BF" w:rsidRPr="00D270C1">
          <w:rPr>
            <w:rStyle w:val="Hyperlink"/>
            <w:noProof/>
          </w:rPr>
          <w:t>Afsnit 3 - Udvalgsniveauer, valgbarhed og opgaver (Lokale aftalemuligheder § 3)</w:t>
        </w:r>
        <w:r w:rsidR="009D41BF">
          <w:rPr>
            <w:noProof/>
            <w:webHidden/>
          </w:rPr>
          <w:tab/>
        </w:r>
        <w:r w:rsidR="009D41BF">
          <w:rPr>
            <w:noProof/>
            <w:webHidden/>
          </w:rPr>
          <w:fldChar w:fldCharType="begin"/>
        </w:r>
        <w:r w:rsidR="009D41BF">
          <w:rPr>
            <w:noProof/>
            <w:webHidden/>
          </w:rPr>
          <w:instrText xml:space="preserve"> PAGEREF _Toc526770039 \h </w:instrText>
        </w:r>
        <w:r w:rsidR="009D41BF">
          <w:rPr>
            <w:noProof/>
            <w:webHidden/>
          </w:rPr>
        </w:r>
        <w:r w:rsidR="009D41BF">
          <w:rPr>
            <w:noProof/>
            <w:webHidden/>
          </w:rPr>
          <w:fldChar w:fldCharType="separate"/>
        </w:r>
        <w:r w:rsidR="009D41BF">
          <w:rPr>
            <w:noProof/>
            <w:webHidden/>
          </w:rPr>
          <w:t>4</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0" w:history="1">
        <w:r w:rsidR="009D41BF" w:rsidRPr="00D270C1">
          <w:rPr>
            <w:rStyle w:val="Hyperlink"/>
            <w:noProof/>
          </w:rPr>
          <w:t>Afsnit 4 - Opsigelse (§ 3, stk.4)</w:t>
        </w:r>
        <w:r w:rsidR="009D41BF">
          <w:rPr>
            <w:noProof/>
            <w:webHidden/>
          </w:rPr>
          <w:tab/>
        </w:r>
        <w:r w:rsidR="009D41BF">
          <w:rPr>
            <w:noProof/>
            <w:webHidden/>
          </w:rPr>
          <w:fldChar w:fldCharType="begin"/>
        </w:r>
        <w:r w:rsidR="009D41BF">
          <w:rPr>
            <w:noProof/>
            <w:webHidden/>
          </w:rPr>
          <w:instrText xml:space="preserve"> PAGEREF _Toc526770040 \h </w:instrText>
        </w:r>
        <w:r w:rsidR="009D41BF">
          <w:rPr>
            <w:noProof/>
            <w:webHidden/>
          </w:rPr>
        </w:r>
        <w:r w:rsidR="009D41BF">
          <w:rPr>
            <w:noProof/>
            <w:webHidden/>
          </w:rPr>
          <w:fldChar w:fldCharType="separate"/>
        </w:r>
        <w:r w:rsidR="009D41BF">
          <w:rPr>
            <w:noProof/>
            <w:webHidden/>
          </w:rPr>
          <w:t>6</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1" w:history="1">
        <w:r w:rsidR="009D41BF" w:rsidRPr="00D270C1">
          <w:rPr>
            <w:rStyle w:val="Hyperlink"/>
            <w:noProof/>
          </w:rPr>
          <w:t>Afsnit 5 - Form og struktur (§ 4)</w:t>
        </w:r>
        <w:r w:rsidR="009D41BF">
          <w:rPr>
            <w:noProof/>
            <w:webHidden/>
          </w:rPr>
          <w:tab/>
        </w:r>
        <w:r w:rsidR="009D41BF">
          <w:rPr>
            <w:noProof/>
            <w:webHidden/>
          </w:rPr>
          <w:fldChar w:fldCharType="begin"/>
        </w:r>
        <w:r w:rsidR="009D41BF">
          <w:rPr>
            <w:noProof/>
            <w:webHidden/>
          </w:rPr>
          <w:instrText xml:space="preserve"> PAGEREF _Toc526770041 \h </w:instrText>
        </w:r>
        <w:r w:rsidR="009D41BF">
          <w:rPr>
            <w:noProof/>
            <w:webHidden/>
          </w:rPr>
        </w:r>
        <w:r w:rsidR="009D41BF">
          <w:rPr>
            <w:noProof/>
            <w:webHidden/>
          </w:rPr>
          <w:fldChar w:fldCharType="separate"/>
        </w:r>
        <w:r w:rsidR="009D41BF">
          <w:rPr>
            <w:noProof/>
            <w:webHidden/>
          </w:rPr>
          <w:t>7</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2" w:history="1">
        <w:r w:rsidR="009D41BF" w:rsidRPr="00D270C1">
          <w:rPr>
            <w:rStyle w:val="Hyperlink"/>
            <w:noProof/>
          </w:rPr>
          <w:t>Afsnit 5a – Suppleanter</w:t>
        </w:r>
        <w:r w:rsidR="009D41BF">
          <w:rPr>
            <w:noProof/>
            <w:webHidden/>
          </w:rPr>
          <w:tab/>
        </w:r>
        <w:r w:rsidR="009D41BF">
          <w:rPr>
            <w:noProof/>
            <w:webHidden/>
          </w:rPr>
          <w:fldChar w:fldCharType="begin"/>
        </w:r>
        <w:r w:rsidR="009D41BF">
          <w:rPr>
            <w:noProof/>
            <w:webHidden/>
          </w:rPr>
          <w:instrText xml:space="preserve"> PAGEREF _Toc526770042 \h </w:instrText>
        </w:r>
        <w:r w:rsidR="009D41BF">
          <w:rPr>
            <w:noProof/>
            <w:webHidden/>
          </w:rPr>
        </w:r>
        <w:r w:rsidR="009D41BF">
          <w:rPr>
            <w:noProof/>
            <w:webHidden/>
          </w:rPr>
          <w:fldChar w:fldCharType="separate"/>
        </w:r>
        <w:r w:rsidR="009D41BF">
          <w:rPr>
            <w:noProof/>
            <w:webHidden/>
          </w:rPr>
          <w:t>10</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3" w:history="1">
        <w:r w:rsidR="009D41BF" w:rsidRPr="00D270C1">
          <w:rPr>
            <w:rStyle w:val="Hyperlink"/>
            <w:noProof/>
          </w:rPr>
          <w:t>Afsnit 6 - Kompetence (§ 5)</w:t>
        </w:r>
        <w:r w:rsidR="009D41BF">
          <w:rPr>
            <w:noProof/>
            <w:webHidden/>
          </w:rPr>
          <w:tab/>
        </w:r>
        <w:r w:rsidR="009D41BF">
          <w:rPr>
            <w:noProof/>
            <w:webHidden/>
          </w:rPr>
          <w:fldChar w:fldCharType="begin"/>
        </w:r>
        <w:r w:rsidR="009D41BF">
          <w:rPr>
            <w:noProof/>
            <w:webHidden/>
          </w:rPr>
          <w:instrText xml:space="preserve"> PAGEREF _Toc526770043 \h </w:instrText>
        </w:r>
        <w:r w:rsidR="009D41BF">
          <w:rPr>
            <w:noProof/>
            <w:webHidden/>
          </w:rPr>
        </w:r>
        <w:r w:rsidR="009D41BF">
          <w:rPr>
            <w:noProof/>
            <w:webHidden/>
          </w:rPr>
          <w:fldChar w:fldCharType="separate"/>
        </w:r>
        <w:r w:rsidR="009D41BF">
          <w:rPr>
            <w:noProof/>
            <w:webHidden/>
          </w:rPr>
          <w:t>11</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4" w:history="1">
        <w:r w:rsidR="009D41BF" w:rsidRPr="00D270C1">
          <w:rPr>
            <w:rStyle w:val="Hyperlink"/>
            <w:noProof/>
          </w:rPr>
          <w:t>Afsnit 7 - Medindflydelse og medbestemmelse (§ 6)</w:t>
        </w:r>
        <w:r w:rsidR="009D41BF">
          <w:rPr>
            <w:noProof/>
            <w:webHidden/>
          </w:rPr>
          <w:tab/>
        </w:r>
        <w:r w:rsidR="009D41BF">
          <w:rPr>
            <w:noProof/>
            <w:webHidden/>
          </w:rPr>
          <w:fldChar w:fldCharType="begin"/>
        </w:r>
        <w:r w:rsidR="009D41BF">
          <w:rPr>
            <w:noProof/>
            <w:webHidden/>
          </w:rPr>
          <w:instrText xml:space="preserve"> PAGEREF _Toc526770044 \h </w:instrText>
        </w:r>
        <w:r w:rsidR="009D41BF">
          <w:rPr>
            <w:noProof/>
            <w:webHidden/>
          </w:rPr>
        </w:r>
        <w:r w:rsidR="009D41BF">
          <w:rPr>
            <w:noProof/>
            <w:webHidden/>
          </w:rPr>
          <w:fldChar w:fldCharType="separate"/>
        </w:r>
        <w:r w:rsidR="009D41BF">
          <w:rPr>
            <w:noProof/>
            <w:webHidden/>
          </w:rPr>
          <w:t>12</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5" w:history="1">
        <w:r w:rsidR="009D41BF" w:rsidRPr="00D270C1">
          <w:rPr>
            <w:rStyle w:val="Hyperlink"/>
            <w:noProof/>
          </w:rPr>
          <w:t>Afsnit 8 - Information og drøftelse (§ 7)</w:t>
        </w:r>
        <w:r w:rsidR="009D41BF">
          <w:rPr>
            <w:noProof/>
            <w:webHidden/>
          </w:rPr>
          <w:tab/>
        </w:r>
        <w:r w:rsidR="009D41BF">
          <w:rPr>
            <w:noProof/>
            <w:webHidden/>
          </w:rPr>
          <w:fldChar w:fldCharType="begin"/>
        </w:r>
        <w:r w:rsidR="009D41BF">
          <w:rPr>
            <w:noProof/>
            <w:webHidden/>
          </w:rPr>
          <w:instrText xml:space="preserve"> PAGEREF _Toc526770045 \h </w:instrText>
        </w:r>
        <w:r w:rsidR="009D41BF">
          <w:rPr>
            <w:noProof/>
            <w:webHidden/>
          </w:rPr>
        </w:r>
        <w:r w:rsidR="009D41BF">
          <w:rPr>
            <w:noProof/>
            <w:webHidden/>
          </w:rPr>
          <w:fldChar w:fldCharType="separate"/>
        </w:r>
        <w:r w:rsidR="009D41BF">
          <w:rPr>
            <w:noProof/>
            <w:webHidden/>
          </w:rPr>
          <w:t>13</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6" w:history="1">
        <w:r w:rsidR="009D41BF" w:rsidRPr="00D270C1">
          <w:rPr>
            <w:rStyle w:val="Hyperlink"/>
            <w:noProof/>
          </w:rPr>
          <w:t>Afsnit 9 - Retningslinjer (§ 8)</w:t>
        </w:r>
        <w:r w:rsidR="009D41BF">
          <w:rPr>
            <w:noProof/>
            <w:webHidden/>
          </w:rPr>
          <w:tab/>
        </w:r>
        <w:r w:rsidR="009D41BF">
          <w:rPr>
            <w:noProof/>
            <w:webHidden/>
          </w:rPr>
          <w:fldChar w:fldCharType="begin"/>
        </w:r>
        <w:r w:rsidR="009D41BF">
          <w:rPr>
            <w:noProof/>
            <w:webHidden/>
          </w:rPr>
          <w:instrText xml:space="preserve"> PAGEREF _Toc526770046 \h </w:instrText>
        </w:r>
        <w:r w:rsidR="009D41BF">
          <w:rPr>
            <w:noProof/>
            <w:webHidden/>
          </w:rPr>
        </w:r>
        <w:r w:rsidR="009D41BF">
          <w:rPr>
            <w:noProof/>
            <w:webHidden/>
          </w:rPr>
          <w:fldChar w:fldCharType="separate"/>
        </w:r>
        <w:r w:rsidR="009D41BF">
          <w:rPr>
            <w:noProof/>
            <w:webHidden/>
          </w:rPr>
          <w:t>14</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7" w:history="1">
        <w:r w:rsidR="009D41BF" w:rsidRPr="00D270C1">
          <w:rPr>
            <w:rStyle w:val="Hyperlink"/>
            <w:noProof/>
          </w:rPr>
          <w:t>Afsnit 10 – Hoved-MED (§ 9)</w:t>
        </w:r>
        <w:r w:rsidR="009D41BF">
          <w:rPr>
            <w:noProof/>
            <w:webHidden/>
          </w:rPr>
          <w:tab/>
        </w:r>
        <w:r w:rsidR="009D41BF">
          <w:rPr>
            <w:noProof/>
            <w:webHidden/>
          </w:rPr>
          <w:fldChar w:fldCharType="begin"/>
        </w:r>
        <w:r w:rsidR="009D41BF">
          <w:rPr>
            <w:noProof/>
            <w:webHidden/>
          </w:rPr>
          <w:instrText xml:space="preserve"> PAGEREF _Toc526770047 \h </w:instrText>
        </w:r>
        <w:r w:rsidR="009D41BF">
          <w:rPr>
            <w:noProof/>
            <w:webHidden/>
          </w:rPr>
        </w:r>
        <w:r w:rsidR="009D41BF">
          <w:rPr>
            <w:noProof/>
            <w:webHidden/>
          </w:rPr>
          <w:fldChar w:fldCharType="separate"/>
        </w:r>
        <w:r w:rsidR="009D41BF">
          <w:rPr>
            <w:noProof/>
            <w:webHidden/>
          </w:rPr>
          <w:t>15</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8" w:history="1">
        <w:r w:rsidR="009D41BF" w:rsidRPr="00D270C1">
          <w:rPr>
            <w:rStyle w:val="Hyperlink"/>
            <w:noProof/>
          </w:rPr>
          <w:t>Afsnit 11 – Arbejdsmiljø</w:t>
        </w:r>
        <w:r w:rsidR="009D41BF">
          <w:rPr>
            <w:noProof/>
            <w:webHidden/>
          </w:rPr>
          <w:tab/>
        </w:r>
        <w:r w:rsidR="009D41BF">
          <w:rPr>
            <w:noProof/>
            <w:webHidden/>
          </w:rPr>
          <w:fldChar w:fldCharType="begin"/>
        </w:r>
        <w:r w:rsidR="009D41BF">
          <w:rPr>
            <w:noProof/>
            <w:webHidden/>
          </w:rPr>
          <w:instrText xml:space="preserve"> PAGEREF _Toc526770048 \h </w:instrText>
        </w:r>
        <w:r w:rsidR="009D41BF">
          <w:rPr>
            <w:noProof/>
            <w:webHidden/>
          </w:rPr>
        </w:r>
        <w:r w:rsidR="009D41BF">
          <w:rPr>
            <w:noProof/>
            <w:webHidden/>
          </w:rPr>
          <w:fldChar w:fldCharType="separate"/>
        </w:r>
        <w:r w:rsidR="009D41BF">
          <w:rPr>
            <w:noProof/>
            <w:webHidden/>
          </w:rPr>
          <w:t>16</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49" w:history="1">
        <w:r w:rsidR="009D41BF" w:rsidRPr="00D270C1">
          <w:rPr>
            <w:rStyle w:val="Hyperlink"/>
            <w:noProof/>
          </w:rPr>
          <w:t>Afsnit 12 - MED-uddannelse og Arbejdsmiljøuddannelse</w:t>
        </w:r>
        <w:r w:rsidR="009D41BF">
          <w:rPr>
            <w:noProof/>
            <w:webHidden/>
          </w:rPr>
          <w:tab/>
        </w:r>
        <w:r w:rsidR="009D41BF">
          <w:rPr>
            <w:noProof/>
            <w:webHidden/>
          </w:rPr>
          <w:fldChar w:fldCharType="begin"/>
        </w:r>
        <w:r w:rsidR="009D41BF">
          <w:rPr>
            <w:noProof/>
            <w:webHidden/>
          </w:rPr>
          <w:instrText xml:space="preserve"> PAGEREF _Toc526770049 \h </w:instrText>
        </w:r>
        <w:r w:rsidR="009D41BF">
          <w:rPr>
            <w:noProof/>
            <w:webHidden/>
          </w:rPr>
        </w:r>
        <w:r w:rsidR="009D41BF">
          <w:rPr>
            <w:noProof/>
            <w:webHidden/>
          </w:rPr>
          <w:fldChar w:fldCharType="separate"/>
        </w:r>
        <w:r w:rsidR="009D41BF">
          <w:rPr>
            <w:noProof/>
            <w:webHidden/>
          </w:rPr>
          <w:t>18</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0" w:history="1">
        <w:r w:rsidR="009D41BF" w:rsidRPr="00D270C1">
          <w:rPr>
            <w:rStyle w:val="Hyperlink"/>
            <w:noProof/>
          </w:rPr>
          <w:t>Afsnit 13 - Tillidsrepræsentanter (§ 10-21)</w:t>
        </w:r>
        <w:r w:rsidR="009D41BF">
          <w:rPr>
            <w:noProof/>
            <w:webHidden/>
          </w:rPr>
          <w:tab/>
        </w:r>
        <w:r w:rsidR="009D41BF">
          <w:rPr>
            <w:noProof/>
            <w:webHidden/>
          </w:rPr>
          <w:fldChar w:fldCharType="begin"/>
        </w:r>
        <w:r w:rsidR="009D41BF">
          <w:rPr>
            <w:noProof/>
            <w:webHidden/>
          </w:rPr>
          <w:instrText xml:space="preserve"> PAGEREF _Toc526770050 \h </w:instrText>
        </w:r>
        <w:r w:rsidR="009D41BF">
          <w:rPr>
            <w:noProof/>
            <w:webHidden/>
          </w:rPr>
        </w:r>
        <w:r w:rsidR="009D41BF">
          <w:rPr>
            <w:noProof/>
            <w:webHidden/>
          </w:rPr>
          <w:fldChar w:fldCharType="separate"/>
        </w:r>
        <w:r w:rsidR="009D41BF">
          <w:rPr>
            <w:noProof/>
            <w:webHidden/>
          </w:rPr>
          <w:t>19</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1" w:history="1">
        <w:r w:rsidR="009D41BF" w:rsidRPr="00D270C1">
          <w:rPr>
            <w:rStyle w:val="Hyperlink"/>
            <w:noProof/>
          </w:rPr>
          <w:t>Bilag 1 – Organisationsdiagram – udvalgsstruktur</w:t>
        </w:r>
        <w:r w:rsidR="009D41BF">
          <w:rPr>
            <w:noProof/>
            <w:webHidden/>
          </w:rPr>
          <w:tab/>
        </w:r>
        <w:r w:rsidR="009D41BF">
          <w:rPr>
            <w:noProof/>
            <w:webHidden/>
          </w:rPr>
          <w:fldChar w:fldCharType="begin"/>
        </w:r>
        <w:r w:rsidR="009D41BF">
          <w:rPr>
            <w:noProof/>
            <w:webHidden/>
          </w:rPr>
          <w:instrText xml:space="preserve"> PAGEREF _Toc526770051 \h </w:instrText>
        </w:r>
        <w:r w:rsidR="009D41BF">
          <w:rPr>
            <w:noProof/>
            <w:webHidden/>
          </w:rPr>
        </w:r>
        <w:r w:rsidR="009D41BF">
          <w:rPr>
            <w:noProof/>
            <w:webHidden/>
          </w:rPr>
          <w:fldChar w:fldCharType="separate"/>
        </w:r>
        <w:r w:rsidR="009D41BF">
          <w:rPr>
            <w:noProof/>
            <w:webHidden/>
          </w:rPr>
          <w:t>20</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2" w:history="1">
        <w:r w:rsidR="009D41BF" w:rsidRPr="00D270C1">
          <w:rPr>
            <w:rStyle w:val="Hyperlink"/>
            <w:noProof/>
          </w:rPr>
          <w:t>Bilag 1a – Sammensætning i MED, Personalemøder med MED status</w:t>
        </w:r>
        <w:r w:rsidR="009D41BF">
          <w:rPr>
            <w:noProof/>
            <w:webHidden/>
          </w:rPr>
          <w:tab/>
        </w:r>
        <w:r w:rsidR="009D41BF">
          <w:rPr>
            <w:noProof/>
            <w:webHidden/>
          </w:rPr>
          <w:fldChar w:fldCharType="begin"/>
        </w:r>
        <w:r w:rsidR="009D41BF">
          <w:rPr>
            <w:noProof/>
            <w:webHidden/>
          </w:rPr>
          <w:instrText xml:space="preserve"> PAGEREF _Toc526770052 \h </w:instrText>
        </w:r>
        <w:r w:rsidR="009D41BF">
          <w:rPr>
            <w:noProof/>
            <w:webHidden/>
          </w:rPr>
        </w:r>
        <w:r w:rsidR="009D41BF">
          <w:rPr>
            <w:noProof/>
            <w:webHidden/>
          </w:rPr>
          <w:fldChar w:fldCharType="separate"/>
        </w:r>
        <w:r w:rsidR="009D41BF">
          <w:rPr>
            <w:noProof/>
            <w:webHidden/>
          </w:rPr>
          <w:t>21</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3" w:history="1">
        <w:r w:rsidR="009D41BF" w:rsidRPr="00D270C1">
          <w:rPr>
            <w:rStyle w:val="Hyperlink"/>
            <w:noProof/>
          </w:rPr>
          <w:t>Bilag 1b – Sammensætning over arbejdsmiljøgrupper</w:t>
        </w:r>
        <w:r w:rsidR="009D41BF">
          <w:rPr>
            <w:noProof/>
            <w:webHidden/>
          </w:rPr>
          <w:tab/>
        </w:r>
        <w:r w:rsidR="009D41BF">
          <w:rPr>
            <w:noProof/>
            <w:webHidden/>
          </w:rPr>
          <w:fldChar w:fldCharType="begin"/>
        </w:r>
        <w:r w:rsidR="009D41BF">
          <w:rPr>
            <w:noProof/>
            <w:webHidden/>
          </w:rPr>
          <w:instrText xml:space="preserve"> PAGEREF _Toc526770053 \h </w:instrText>
        </w:r>
        <w:r w:rsidR="009D41BF">
          <w:rPr>
            <w:noProof/>
            <w:webHidden/>
          </w:rPr>
        </w:r>
        <w:r w:rsidR="009D41BF">
          <w:rPr>
            <w:noProof/>
            <w:webHidden/>
          </w:rPr>
          <w:fldChar w:fldCharType="separate"/>
        </w:r>
        <w:r w:rsidR="009D41BF">
          <w:rPr>
            <w:noProof/>
            <w:webHidden/>
          </w:rPr>
          <w:t>25</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4" w:history="1">
        <w:r w:rsidR="009D41BF" w:rsidRPr="00D270C1">
          <w:rPr>
            <w:rStyle w:val="Hyperlink"/>
            <w:noProof/>
          </w:rPr>
          <w:t>Bilag 2 – Oversigt over opgaver i Hoved MED-udvalg</w:t>
        </w:r>
        <w:r w:rsidR="009D41BF">
          <w:rPr>
            <w:noProof/>
            <w:webHidden/>
          </w:rPr>
          <w:tab/>
        </w:r>
        <w:r w:rsidR="009D41BF">
          <w:rPr>
            <w:noProof/>
            <w:webHidden/>
          </w:rPr>
          <w:fldChar w:fldCharType="begin"/>
        </w:r>
        <w:r w:rsidR="009D41BF">
          <w:rPr>
            <w:noProof/>
            <w:webHidden/>
          </w:rPr>
          <w:instrText xml:space="preserve"> PAGEREF _Toc526770054 \h </w:instrText>
        </w:r>
        <w:r w:rsidR="009D41BF">
          <w:rPr>
            <w:noProof/>
            <w:webHidden/>
          </w:rPr>
        </w:r>
        <w:r w:rsidR="009D41BF">
          <w:rPr>
            <w:noProof/>
            <w:webHidden/>
          </w:rPr>
          <w:fldChar w:fldCharType="separate"/>
        </w:r>
        <w:r w:rsidR="009D41BF">
          <w:rPr>
            <w:noProof/>
            <w:webHidden/>
          </w:rPr>
          <w:t>30</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5" w:history="1">
        <w:r w:rsidR="009D41BF" w:rsidRPr="00D270C1">
          <w:rPr>
            <w:rStyle w:val="Hyperlink"/>
            <w:noProof/>
          </w:rPr>
          <w:t>Bilag 3 - Arbejdsmiljøkonsulentens hovedopgaver</w:t>
        </w:r>
        <w:r w:rsidR="009D41BF">
          <w:rPr>
            <w:noProof/>
            <w:webHidden/>
          </w:rPr>
          <w:tab/>
        </w:r>
        <w:r w:rsidR="009D41BF">
          <w:rPr>
            <w:noProof/>
            <w:webHidden/>
          </w:rPr>
          <w:fldChar w:fldCharType="begin"/>
        </w:r>
        <w:r w:rsidR="009D41BF">
          <w:rPr>
            <w:noProof/>
            <w:webHidden/>
          </w:rPr>
          <w:instrText xml:space="preserve"> PAGEREF _Toc526770055 \h </w:instrText>
        </w:r>
        <w:r w:rsidR="009D41BF">
          <w:rPr>
            <w:noProof/>
            <w:webHidden/>
          </w:rPr>
        </w:r>
        <w:r w:rsidR="009D41BF">
          <w:rPr>
            <w:noProof/>
            <w:webHidden/>
          </w:rPr>
          <w:fldChar w:fldCharType="separate"/>
        </w:r>
        <w:r w:rsidR="009D41BF">
          <w:rPr>
            <w:noProof/>
            <w:webHidden/>
          </w:rPr>
          <w:t>32</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6" w:history="1">
        <w:r w:rsidR="009D41BF" w:rsidRPr="00D270C1">
          <w:rPr>
            <w:rStyle w:val="Hyperlink"/>
            <w:noProof/>
          </w:rPr>
          <w:t>Bilag 4 - Årlig arbejdsmiljødrøftelse og APV</w:t>
        </w:r>
        <w:r w:rsidR="009D41BF">
          <w:rPr>
            <w:noProof/>
            <w:webHidden/>
          </w:rPr>
          <w:tab/>
        </w:r>
        <w:r w:rsidR="009D41BF">
          <w:rPr>
            <w:noProof/>
            <w:webHidden/>
          </w:rPr>
          <w:fldChar w:fldCharType="begin"/>
        </w:r>
        <w:r w:rsidR="009D41BF">
          <w:rPr>
            <w:noProof/>
            <w:webHidden/>
          </w:rPr>
          <w:instrText xml:space="preserve"> PAGEREF _Toc526770056 \h </w:instrText>
        </w:r>
        <w:r w:rsidR="009D41BF">
          <w:rPr>
            <w:noProof/>
            <w:webHidden/>
          </w:rPr>
        </w:r>
        <w:r w:rsidR="009D41BF">
          <w:rPr>
            <w:noProof/>
            <w:webHidden/>
          </w:rPr>
          <w:fldChar w:fldCharType="separate"/>
        </w:r>
        <w:r w:rsidR="009D41BF">
          <w:rPr>
            <w:noProof/>
            <w:webHidden/>
          </w:rPr>
          <w:t>33</w:t>
        </w:r>
        <w:r w:rsidR="009D41BF">
          <w:rPr>
            <w:noProof/>
            <w:webHidden/>
          </w:rPr>
          <w:fldChar w:fldCharType="end"/>
        </w:r>
      </w:hyperlink>
    </w:p>
    <w:p w:rsidR="009D41BF" w:rsidRDefault="00663FD7">
      <w:pPr>
        <w:pStyle w:val="Indholdsfortegnelse1"/>
        <w:tabs>
          <w:tab w:val="right" w:leader="dot" w:pos="10055"/>
        </w:tabs>
        <w:rPr>
          <w:noProof/>
          <w:lang w:eastAsia="da-DK"/>
        </w:rPr>
      </w:pPr>
      <w:hyperlink w:anchor="_Toc526770057" w:history="1">
        <w:r w:rsidR="009D41BF" w:rsidRPr="00D270C1">
          <w:rPr>
            <w:rStyle w:val="Hyperlink"/>
            <w:noProof/>
          </w:rPr>
          <w:t>Underskriftsblad</w:t>
        </w:r>
        <w:r w:rsidR="009D41BF">
          <w:rPr>
            <w:noProof/>
            <w:webHidden/>
          </w:rPr>
          <w:tab/>
        </w:r>
        <w:r w:rsidR="009D41BF">
          <w:rPr>
            <w:noProof/>
            <w:webHidden/>
          </w:rPr>
          <w:fldChar w:fldCharType="begin"/>
        </w:r>
        <w:r w:rsidR="009D41BF">
          <w:rPr>
            <w:noProof/>
            <w:webHidden/>
          </w:rPr>
          <w:instrText xml:space="preserve"> PAGEREF _Toc526770057 \h </w:instrText>
        </w:r>
        <w:r w:rsidR="009D41BF">
          <w:rPr>
            <w:noProof/>
            <w:webHidden/>
          </w:rPr>
        </w:r>
        <w:r w:rsidR="009D41BF">
          <w:rPr>
            <w:noProof/>
            <w:webHidden/>
          </w:rPr>
          <w:fldChar w:fldCharType="separate"/>
        </w:r>
        <w:r w:rsidR="009D41BF">
          <w:rPr>
            <w:noProof/>
            <w:webHidden/>
          </w:rPr>
          <w:t>35</w:t>
        </w:r>
        <w:r w:rsidR="009D41BF">
          <w:rPr>
            <w:noProof/>
            <w:webHidden/>
          </w:rPr>
          <w:fldChar w:fldCharType="end"/>
        </w:r>
      </w:hyperlink>
    </w:p>
    <w:p w:rsidR="00721000" w:rsidRDefault="00FE1368">
      <w:pPr>
        <w:rPr>
          <w:rFonts w:asciiTheme="majorHAnsi" w:eastAsiaTheme="majorEastAsia" w:hAnsiTheme="majorHAnsi" w:cstheme="majorBidi"/>
          <w:b/>
          <w:bCs/>
          <w:color w:val="365F91" w:themeColor="accent1" w:themeShade="BF"/>
          <w:sz w:val="28"/>
          <w:szCs w:val="28"/>
        </w:rPr>
      </w:pPr>
      <w:r>
        <w:fldChar w:fldCharType="end"/>
      </w:r>
      <w:r w:rsidR="00721000">
        <w:br w:type="page"/>
      </w:r>
    </w:p>
    <w:p w:rsidR="00C301AD" w:rsidRDefault="00C301AD" w:rsidP="00304D1F">
      <w:pPr>
        <w:pStyle w:val="Overskrift1"/>
      </w:pPr>
      <w:bookmarkStart w:id="1" w:name="_Toc526770036"/>
      <w:r>
        <w:lastRenderedPageBreak/>
        <w:t>Forord</w:t>
      </w:r>
      <w:bookmarkEnd w:id="1"/>
    </w:p>
    <w:p w:rsidR="00C301AD" w:rsidRDefault="00C301AD"/>
    <w:p w:rsidR="00C301AD" w:rsidRDefault="00C301AD">
      <w:r>
        <w:t xml:space="preserve">Tårnby Kommunes Værdigrundlag og Perspektiv for Tårnby Kommunale Forvaltning er udarbejdet for at give et fælles fundament </w:t>
      </w:r>
      <w:r w:rsidR="008840D8">
        <w:t xml:space="preserve">for alle medarbejdere og ledere </w:t>
      </w:r>
      <w:r w:rsidR="00DE5719">
        <w:t>for at kunne leve op til</w:t>
      </w:r>
      <w:r>
        <w:t xml:space="preserve"> krav og forventninger, som stilles fra borgere, politikere og det omliggende samfund til en kommunal virksomhed.</w:t>
      </w:r>
    </w:p>
    <w:p w:rsidR="00C301AD" w:rsidRDefault="00C301AD"/>
    <w:p w:rsidR="00C301AD" w:rsidRDefault="00C301AD">
      <w:r>
        <w:t>I Værdigrundlaget står bl.a.:</w:t>
      </w:r>
      <w:r w:rsidR="008846D4">
        <w:t xml:space="preserve"> </w:t>
      </w:r>
    </w:p>
    <w:p w:rsidR="00C301AD" w:rsidRDefault="00C301AD"/>
    <w:p w:rsidR="00C301AD" w:rsidRDefault="00304D1F">
      <w:r>
        <w:t xml:space="preserve">Vi lægger vægt på, at Tårnby Kommune er en god arbejdsplads, og vi ved, at medarbejderne er den vigtigste ressource, og vi vil yde en god service </w:t>
      </w:r>
      <w:r w:rsidR="00F166B9">
        <w:t>over for</w:t>
      </w:r>
      <w:r>
        <w:t xml:space="preserve"> borgere, politikere, kolleger og tilstræbe en høj kvalitet i opgaveløsningen. </w:t>
      </w:r>
    </w:p>
    <w:p w:rsidR="00C90B40" w:rsidRDefault="00C90B40" w:rsidP="00C90B40">
      <w:pPr>
        <w:rPr>
          <w:color w:val="1F497D" w:themeColor="text2"/>
        </w:rPr>
      </w:pPr>
    </w:p>
    <w:p w:rsidR="00C90B40" w:rsidRPr="00C90B40" w:rsidRDefault="00C90B40" w:rsidP="00C90B40">
      <w:r w:rsidRPr="00C90B40">
        <w:t>Det er en forudsætning, for at det gode samarbejde mellem ledelse og medarbejdere skal lykkes, at samarbejdet personalegrupperne imellem fungerer gnidningsfrit i gensidig respekt for hinandens kompetencer. Alle personalegrupper er ligeværdige, og ingen er mere værd eller har større betydning end andre.</w:t>
      </w:r>
    </w:p>
    <w:p w:rsidR="00772B45" w:rsidRDefault="00772B45" w:rsidP="00772B45">
      <w:pPr>
        <w:rPr>
          <w:color w:val="0070C0"/>
        </w:rPr>
      </w:pPr>
    </w:p>
    <w:p w:rsidR="00304D1F" w:rsidRDefault="00304D1F">
      <w:r>
        <w:t>For at kunne leve op til Kommunens Værdigrundlag kræves et godt arbejdsmiljø med muligheder for et velfungerende samarbejde</w:t>
      </w:r>
      <w:r w:rsidR="00F92A2C">
        <w:t>, tillid</w:t>
      </w:r>
      <w:r>
        <w:t xml:space="preserve"> og god kommunikation mellem ledere og medarbejdere.</w:t>
      </w:r>
    </w:p>
    <w:p w:rsidR="00304D1F" w:rsidRDefault="00304D1F"/>
    <w:p w:rsidR="00304D1F" w:rsidRDefault="00304D1F">
      <w:r>
        <w:t>Denne lokalaftale om medindflydelse og medbestemmelse skal være med til at skab</w:t>
      </w:r>
      <w:r w:rsidR="00723FAE">
        <w:t>e rammerne for dette samarbejde.</w:t>
      </w:r>
    </w:p>
    <w:p w:rsidR="00DE5719" w:rsidRDefault="00DE5719"/>
    <w:p w:rsidR="00DE5719" w:rsidRDefault="00DE5719">
      <w:r>
        <w:t xml:space="preserve">Alle paragraffer i parentes efter en overskrift henviser til Rammeaftale om medindflydelse og medbestemmelse, KL og </w:t>
      </w:r>
      <w:r w:rsidR="00071584">
        <w:t>KTO’s</w:t>
      </w:r>
      <w:r w:rsidR="00A71F22">
        <w:t xml:space="preserve"> fælles vejledning </w:t>
      </w:r>
      <w:r w:rsidR="00A71F22" w:rsidRPr="003047FC">
        <w:t>2015</w:t>
      </w:r>
      <w:r w:rsidRPr="00A71F22">
        <w:rPr>
          <w:color w:val="00B0F0"/>
        </w:rPr>
        <w:t>.</w:t>
      </w:r>
    </w:p>
    <w:p w:rsidR="00304D1F" w:rsidRDefault="006C0233" w:rsidP="00304D1F">
      <w:pPr>
        <w:pStyle w:val="Overskrift1"/>
      </w:pPr>
      <w:bookmarkStart w:id="2" w:name="_Toc526770037"/>
      <w:r>
        <w:t xml:space="preserve">Afsnit </w:t>
      </w:r>
      <w:r w:rsidR="006E1C14">
        <w:t>1</w:t>
      </w:r>
      <w:r>
        <w:t xml:space="preserve"> -</w:t>
      </w:r>
      <w:r w:rsidR="006E1C14">
        <w:t xml:space="preserve"> </w:t>
      </w:r>
      <w:r w:rsidR="007F1084">
        <w:t>Ikrafttræden</w:t>
      </w:r>
      <w:r w:rsidR="00E119EF">
        <w:t xml:space="preserve"> (§1)</w:t>
      </w:r>
      <w:bookmarkEnd w:id="2"/>
    </w:p>
    <w:p w:rsidR="00304D1F" w:rsidRDefault="00304D1F"/>
    <w:p w:rsidR="00304D1F" w:rsidRDefault="00304D1F">
      <w:r>
        <w:t>Lokalaftalen er indgået i henhold til ”Rammeaftale om medindflydelse og medbestemmelse</w:t>
      </w:r>
      <w:r w:rsidR="008840D8">
        <w:t>”</w:t>
      </w:r>
      <w:r w:rsidR="00AD0178">
        <w:t xml:space="preserve"> mellem K</w:t>
      </w:r>
      <w:r w:rsidR="00AD0178" w:rsidRPr="00E8175F">
        <w:t>L/</w:t>
      </w:r>
      <w:r w:rsidR="002B0D17" w:rsidRPr="007F1084">
        <w:t>Forhandlingsfællesskabet</w:t>
      </w:r>
      <w:r w:rsidR="00E8175F" w:rsidRPr="007F1084">
        <w:t>.</w:t>
      </w:r>
    </w:p>
    <w:p w:rsidR="00304D1F" w:rsidRDefault="00304D1F"/>
    <w:p w:rsidR="001824AD" w:rsidRDefault="001824AD">
      <w:r>
        <w:t>Aftalen gælder for alle ansatte i Tårnby Kommune.</w:t>
      </w:r>
    </w:p>
    <w:p w:rsidR="001824AD" w:rsidRDefault="001824AD"/>
    <w:p w:rsidR="00304D1F" w:rsidRPr="00E67557" w:rsidRDefault="002B0D17">
      <w:r>
        <w:t>Aftalen træder i kra</w:t>
      </w:r>
      <w:r w:rsidR="000E7C43">
        <w:t>ft</w:t>
      </w:r>
      <w:r w:rsidR="00304D1F">
        <w:t xml:space="preserve"> den </w:t>
      </w:r>
      <w:r w:rsidR="00DD1304" w:rsidRPr="00E67557">
        <w:t>1.1.2019.</w:t>
      </w:r>
    </w:p>
    <w:p w:rsidR="00304D1F" w:rsidRDefault="00304D1F">
      <w:pPr>
        <w:rPr>
          <w:color w:val="FF0000"/>
        </w:rPr>
      </w:pPr>
      <w:r>
        <w:rPr>
          <w:color w:val="FF0000"/>
        </w:rPr>
        <w:br w:type="page"/>
      </w:r>
    </w:p>
    <w:p w:rsidR="00304D1F" w:rsidRDefault="006C0233" w:rsidP="006E1C14">
      <w:pPr>
        <w:pStyle w:val="Overskrift1"/>
      </w:pPr>
      <w:bookmarkStart w:id="3" w:name="_Toc526770038"/>
      <w:r>
        <w:lastRenderedPageBreak/>
        <w:t xml:space="preserve">Afsnit </w:t>
      </w:r>
      <w:r w:rsidR="006E1C14">
        <w:t xml:space="preserve">2 </w:t>
      </w:r>
      <w:r>
        <w:t xml:space="preserve">- </w:t>
      </w:r>
      <w:r w:rsidR="00304D1F">
        <w:t>Formål</w:t>
      </w:r>
      <w:r w:rsidR="00E119EF">
        <w:t xml:space="preserve"> (§2)</w:t>
      </w:r>
      <w:bookmarkEnd w:id="3"/>
    </w:p>
    <w:p w:rsidR="00304D1F" w:rsidRDefault="00304D1F" w:rsidP="00304D1F"/>
    <w:p w:rsidR="00B03C6B" w:rsidRPr="00B03C6B" w:rsidRDefault="00B03C6B" w:rsidP="00B03C6B">
      <w:r w:rsidRPr="00B03C6B">
        <w:t>Formålet med MED Lokalaftalen er at skabe et grundlag for medarbejdere og ledere til at udøve samarbejde, medindflydelse, medbestemmelse og tage medansvar i overensstemmelse med kommunens Værdigrundlag og Personalepolitik.</w:t>
      </w:r>
    </w:p>
    <w:p w:rsidR="00B03C6B" w:rsidRPr="00B03C6B" w:rsidRDefault="00B03C6B" w:rsidP="00B03C6B"/>
    <w:p w:rsidR="00B03C6B" w:rsidRPr="00B03C6B" w:rsidRDefault="00B03C6B" w:rsidP="00B03C6B">
      <w:r w:rsidRPr="00B03C6B">
        <w:t>Tårnby Kommunes lokale MED-aftale skal:</w:t>
      </w:r>
    </w:p>
    <w:p w:rsidR="00B03C6B" w:rsidRPr="00B03C6B" w:rsidRDefault="00924339" w:rsidP="00B03C6B">
      <w:pPr>
        <w:numPr>
          <w:ilvl w:val="0"/>
          <w:numId w:val="16"/>
        </w:numPr>
      </w:pPr>
      <w:r>
        <w:t>g</w:t>
      </w:r>
      <w:r w:rsidR="00B03C6B" w:rsidRPr="00B03C6B">
        <w:t xml:space="preserve">ive ledere og medarbejdere et grundlag for at løse de kommunale opgaver med størst mulig effektivitet og kvalitet for at sikre borgerne den bedst mulige service </w:t>
      </w:r>
      <w:r w:rsidR="00DD1304" w:rsidRPr="00B03C6B">
        <w:t>inden for</w:t>
      </w:r>
      <w:r w:rsidR="00B03C6B" w:rsidRPr="00B03C6B">
        <w:t xml:space="preserve"> de givne rammer.</w:t>
      </w:r>
    </w:p>
    <w:p w:rsidR="00B03C6B" w:rsidRPr="00B03C6B" w:rsidRDefault="00924339" w:rsidP="00B03C6B">
      <w:pPr>
        <w:numPr>
          <w:ilvl w:val="0"/>
          <w:numId w:val="16"/>
        </w:numPr>
      </w:pPr>
      <w:r>
        <w:t>g</w:t>
      </w:r>
      <w:r w:rsidR="00B03C6B" w:rsidRPr="00B03C6B">
        <w:t>ive mulighed for at forbedre og udvikle samarbejdet, dialogen og tilliden mellem medarbejdere og ledere på den enkelte arbejdsplads og kommunen som helhed.</w:t>
      </w:r>
    </w:p>
    <w:p w:rsidR="00B03C6B" w:rsidRPr="00B03C6B" w:rsidRDefault="00924339" w:rsidP="00B03C6B">
      <w:pPr>
        <w:numPr>
          <w:ilvl w:val="0"/>
          <w:numId w:val="16"/>
        </w:numPr>
      </w:pPr>
      <w:r>
        <w:t>s</w:t>
      </w:r>
      <w:r w:rsidR="00B03C6B" w:rsidRPr="00B03C6B">
        <w:t>ikre, at alle medarbejdere har ret til medindflydelse og medbestemmelse.</w:t>
      </w:r>
    </w:p>
    <w:p w:rsidR="00B03C6B" w:rsidRPr="00B03C6B" w:rsidRDefault="00924339" w:rsidP="00B03C6B">
      <w:pPr>
        <w:numPr>
          <w:ilvl w:val="0"/>
          <w:numId w:val="16"/>
        </w:numPr>
      </w:pPr>
      <w:r>
        <w:t>s</w:t>
      </w:r>
      <w:r w:rsidR="00B03C6B" w:rsidRPr="00B03C6B">
        <w:t>ikre, at ledere og medarbejdere har mulighed for at påvirke beslutninger/processer på et så tidligt tidspunkt som muligt, og give mulighed for at tage medansvar.</w:t>
      </w:r>
    </w:p>
    <w:p w:rsidR="00B03C6B" w:rsidRPr="00B03C6B" w:rsidRDefault="00924339" w:rsidP="00B03C6B">
      <w:pPr>
        <w:numPr>
          <w:ilvl w:val="0"/>
          <w:numId w:val="16"/>
        </w:numPr>
      </w:pPr>
      <w:r>
        <w:t>s</w:t>
      </w:r>
      <w:r w:rsidR="00B03C6B" w:rsidRPr="00B03C6B">
        <w:t>ikre, at arbejdsmiljøarbejdet udvikles og styrkes.</w:t>
      </w:r>
    </w:p>
    <w:p w:rsidR="00B03C6B" w:rsidRPr="00B03C6B" w:rsidRDefault="00B03C6B" w:rsidP="00B03C6B"/>
    <w:p w:rsidR="0015448B" w:rsidRDefault="00B03C6B" w:rsidP="00B03C6B">
      <w:r w:rsidRPr="00B03C6B">
        <w:t>Den lokale MED-aftale skal ses i sammenhæng med Personalepolitikken. De personalepolitiske formål, som b</w:t>
      </w:r>
      <w:r w:rsidR="00A71F22">
        <w:t>liver bærende i MED arbejdet</w:t>
      </w:r>
      <w:r w:rsidR="0099191E">
        <w:t>,</w:t>
      </w:r>
      <w:r w:rsidR="00A71F22">
        <w:t xml:space="preserve"> er</w:t>
      </w:r>
      <w:r w:rsidRPr="00B03C6B">
        <w:t xml:space="preserve"> at sikre den politiske organisation et godt beslutningsgrundlag samt at yde borgerne i Tårnby Kommune en service, der lever op til de rammer, der er afstukket af folketing og kommunalbestyrelse</w:t>
      </w:r>
      <w:r w:rsidR="009F4A7A">
        <w:t>.</w:t>
      </w:r>
    </w:p>
    <w:p w:rsidR="0015448B" w:rsidRDefault="0015448B" w:rsidP="00B03C6B"/>
    <w:p w:rsidR="00B03C6B" w:rsidRPr="00B03C6B" w:rsidRDefault="00B03C6B" w:rsidP="00B03C6B">
      <w:r w:rsidRPr="00B03C6B">
        <w:t>For at leve op til disse krav skal den kommunale virksomhed have en effektiv organisation og hensigtsmæssig arbejdstilrettelæggelse.</w:t>
      </w:r>
    </w:p>
    <w:p w:rsidR="00B03C6B" w:rsidRPr="00B03C6B" w:rsidRDefault="00B03C6B" w:rsidP="00B03C6B">
      <w:r w:rsidRPr="00B03C6B">
        <w:t>Den vigtigste ressource hertil er de ansatte, og det er en forudsætning for effektivitet, at der gennem personalepolitikken skabes mulighed for en faglig, arbejdsmæssig og menneskelig udvikling hos alle ansatte.</w:t>
      </w:r>
    </w:p>
    <w:p w:rsidR="00B03C6B" w:rsidRPr="00B03C6B" w:rsidRDefault="00B03C6B" w:rsidP="00B03C6B"/>
    <w:p w:rsidR="00B03C6B" w:rsidRDefault="00B03C6B" w:rsidP="00B03C6B">
      <w:r w:rsidRPr="00B03C6B">
        <w:t>Principperne i Personalepolitikken bygger på gensidig tillid og respekt mellem de mennesker, der er ansat i kommunen, og det er derfor nødvendigt med åbenhed, hjælpsomhed og gensidig information.</w:t>
      </w:r>
    </w:p>
    <w:p w:rsidR="0009133E" w:rsidRPr="00B03C6B" w:rsidRDefault="0009133E" w:rsidP="00B03C6B"/>
    <w:p w:rsidR="00B03C6B" w:rsidRPr="00B03C6B" w:rsidRDefault="00B03C6B" w:rsidP="00B03C6B">
      <w:r w:rsidRPr="00B03C6B">
        <w:t>Udgangspunktet for aftalen er, at såvel ledere som medarbejdere har et selvstændigt ansvar for at deltage og bidrage til en samarbejdsform, der fremmer udviklingen af kommunen/arbejdspladsen. Lokalaftalen skal understøtte, kvalificere og udvikle samarbejdet i kommunen.</w:t>
      </w:r>
    </w:p>
    <w:p w:rsidR="00F92A2C" w:rsidRDefault="00F92A2C" w:rsidP="00B03C6B"/>
    <w:p w:rsidR="00B03C6B" w:rsidRPr="00B03C6B" w:rsidRDefault="00A03095" w:rsidP="00B03C6B">
      <w:r>
        <w:t>M</w:t>
      </w:r>
      <w:r w:rsidR="00B03C6B" w:rsidRPr="00B03C6B">
        <w:t xml:space="preserve">edarbejdernes medindflydelse og medbestemmelse </w:t>
      </w:r>
      <w:r w:rsidR="006C4F3B">
        <w:t xml:space="preserve">udøves </w:t>
      </w:r>
      <w:r>
        <w:t xml:space="preserve">dels i </w:t>
      </w:r>
      <w:r w:rsidR="004B258B">
        <w:t xml:space="preserve">arbejdsmiljøgrupper, </w:t>
      </w:r>
      <w:r>
        <w:t xml:space="preserve">Lokal-MED, </w:t>
      </w:r>
      <w:r w:rsidR="004B258B">
        <w:t xml:space="preserve">Personalemøder med MED status, TRIO´er, </w:t>
      </w:r>
      <w:r>
        <w:t xml:space="preserve">Forvaltnings-MED </w:t>
      </w:r>
      <w:r w:rsidR="004B258B">
        <w:t xml:space="preserve">og </w:t>
      </w:r>
      <w:r>
        <w:t xml:space="preserve">i Hoved-MED. MED-organisationen sikrer på denne måde </w:t>
      </w:r>
      <w:r w:rsidR="00B03C6B" w:rsidRPr="00B03C6B">
        <w:t>kontinuitet</w:t>
      </w:r>
      <w:r w:rsidR="00F92A2C">
        <w:t>en i</w:t>
      </w:r>
      <w:r w:rsidR="00B03C6B" w:rsidRPr="00B03C6B">
        <w:t xml:space="preserve"> samarbejde</w:t>
      </w:r>
      <w:r w:rsidR="00F92A2C">
        <w:t>t</w:t>
      </w:r>
      <w:r w:rsidR="00B03C6B" w:rsidRPr="00B03C6B">
        <w:t xml:space="preserve"> med kommunens øverste ledelse.</w:t>
      </w:r>
    </w:p>
    <w:p w:rsidR="00B03C6B" w:rsidRPr="00B03C6B" w:rsidRDefault="00B03C6B" w:rsidP="00B03C6B"/>
    <w:p w:rsidR="00B03C6B" w:rsidRPr="00B03C6B" w:rsidRDefault="00B03C6B" w:rsidP="00B03C6B">
      <w:r w:rsidRPr="00B03C6B">
        <w:t>Medindflydelse og medbestemmelse sikres bl.a. gennem:</w:t>
      </w:r>
    </w:p>
    <w:p w:rsidR="00B03C6B" w:rsidRPr="00B03C6B" w:rsidRDefault="00B03C6B" w:rsidP="00B03C6B">
      <w:pPr>
        <w:numPr>
          <w:ilvl w:val="0"/>
          <w:numId w:val="17"/>
        </w:numPr>
      </w:pPr>
      <w:r w:rsidRPr="00B03C6B">
        <w:t>Information og drøftelse</w:t>
      </w:r>
    </w:p>
    <w:p w:rsidR="00B03C6B" w:rsidRPr="00B03C6B" w:rsidRDefault="00B03C6B" w:rsidP="00B03C6B">
      <w:pPr>
        <w:numPr>
          <w:ilvl w:val="0"/>
          <w:numId w:val="17"/>
        </w:numPr>
      </w:pPr>
      <w:r w:rsidRPr="00B03C6B">
        <w:t>Fastlæggelse af retningslinjer og politikker i henhold til rammeaftalen.</w:t>
      </w:r>
    </w:p>
    <w:p w:rsidR="008840D8" w:rsidRDefault="008840D8" w:rsidP="008840D8"/>
    <w:p w:rsidR="0009133E" w:rsidRDefault="0009133E" w:rsidP="008217AD"/>
    <w:p w:rsidR="001824AD" w:rsidRDefault="001824AD" w:rsidP="00DD1304">
      <w:pPr>
        <w:pStyle w:val="Overskrift1"/>
      </w:pPr>
      <w:r>
        <w:br w:type="page"/>
      </w:r>
      <w:bookmarkStart w:id="4" w:name="_Toc526770039"/>
      <w:r w:rsidR="006C0233" w:rsidRPr="00DD1304">
        <w:lastRenderedPageBreak/>
        <w:t xml:space="preserve">Afsnit </w:t>
      </w:r>
      <w:r w:rsidR="006E1C14" w:rsidRPr="00DD1304">
        <w:t>3</w:t>
      </w:r>
      <w:r w:rsidR="001B10D8" w:rsidRPr="00DD1304">
        <w:t xml:space="preserve"> </w:t>
      </w:r>
      <w:r w:rsidR="006C0233" w:rsidRPr="00DD1304">
        <w:t xml:space="preserve">- </w:t>
      </w:r>
      <w:r w:rsidR="00BA4EB1" w:rsidRPr="00DD1304">
        <w:t>U</w:t>
      </w:r>
      <w:r w:rsidR="006B6ADA" w:rsidRPr="00DD1304">
        <w:t>dvalgsniveauer</w:t>
      </w:r>
      <w:r w:rsidR="00BA4EB1" w:rsidRPr="00DD1304">
        <w:t>, valg</w:t>
      </w:r>
      <w:r w:rsidR="00BB0119" w:rsidRPr="00DD1304">
        <w:t>barhed</w:t>
      </w:r>
      <w:r w:rsidR="00041BB6" w:rsidRPr="00DD1304">
        <w:t xml:space="preserve"> og opgaver</w:t>
      </w:r>
      <w:r w:rsidR="00E119EF" w:rsidRPr="00DD1304">
        <w:t xml:space="preserve"> (</w:t>
      </w:r>
      <w:r w:rsidR="00041BB6" w:rsidRPr="00DD1304">
        <w:t>Lokale aftalemuligheder</w:t>
      </w:r>
      <w:r w:rsidR="00071584" w:rsidRPr="00DD1304">
        <w:t xml:space="preserve"> § 3</w:t>
      </w:r>
      <w:r w:rsidR="00E119EF">
        <w:t>)</w:t>
      </w:r>
      <w:bookmarkEnd w:id="4"/>
    </w:p>
    <w:p w:rsidR="00E119EF" w:rsidRDefault="00E119EF" w:rsidP="00E119EF"/>
    <w:p w:rsidR="00E119EF" w:rsidRDefault="00E119EF" w:rsidP="00E119EF">
      <w:r>
        <w:t>Tårnby Kommune har valgt et enstrenget system, som integrerer samarbej</w:t>
      </w:r>
      <w:r w:rsidR="00203C58">
        <w:t>d</w:t>
      </w:r>
      <w:r>
        <w:t>s- og arbejdsmiljøstrukturen.</w:t>
      </w:r>
    </w:p>
    <w:p w:rsidR="00E119EF" w:rsidRDefault="00E119EF" w:rsidP="00E119EF"/>
    <w:p w:rsidR="00BA4EB1" w:rsidRPr="00041BB6" w:rsidRDefault="006B6ADA" w:rsidP="00BA4EB1">
      <w:pPr>
        <w:rPr>
          <w:b/>
        </w:rPr>
      </w:pPr>
      <w:r>
        <w:rPr>
          <w:b/>
        </w:rPr>
        <w:t>Udvalgsniveauer</w:t>
      </w:r>
      <w:r w:rsidR="00BA4EB1" w:rsidRPr="00041BB6">
        <w:rPr>
          <w:b/>
        </w:rPr>
        <w:t>:</w:t>
      </w:r>
    </w:p>
    <w:p w:rsidR="00BA4EB1" w:rsidRDefault="00BA4EB1" w:rsidP="00BA4EB1">
      <w:r>
        <w:t>MED-strukturen afspejler ledelsesstrukturen og består af</w:t>
      </w:r>
      <w:r w:rsidR="006B6ADA">
        <w:t xml:space="preserve"> 3 niveauer samt arbejdsmiljøgrupper</w:t>
      </w:r>
      <w:r>
        <w:t xml:space="preserve"> (</w:t>
      </w:r>
      <w:r w:rsidR="006B6ADA">
        <w:t>s</w:t>
      </w:r>
      <w:r>
        <w:t>e bilag 1 for oversigt over MED-struktur)</w:t>
      </w:r>
      <w:r w:rsidR="00385004">
        <w:t>. På skoleområdet er der dog et 4. niveau MED</w:t>
      </w:r>
      <w:r w:rsidR="006B6ADA">
        <w:t>:</w:t>
      </w:r>
    </w:p>
    <w:p w:rsidR="00BA4EB1" w:rsidRDefault="00BA4EB1" w:rsidP="00BA4EB1"/>
    <w:p w:rsidR="00BA4EB1" w:rsidRPr="00EA5C3A" w:rsidRDefault="008217AD" w:rsidP="008217AD">
      <w:pPr>
        <w:ind w:left="360"/>
      </w:pPr>
      <w:r w:rsidRPr="00EA5C3A">
        <w:t xml:space="preserve">Niveau 1 </w:t>
      </w:r>
      <w:r w:rsidRPr="00EA5C3A">
        <w:tab/>
      </w:r>
      <w:r w:rsidRPr="00EA5C3A">
        <w:tab/>
      </w:r>
      <w:r w:rsidR="00A03095" w:rsidRPr="00EA5C3A">
        <w:t>Hoved-MED</w:t>
      </w:r>
    </w:p>
    <w:p w:rsidR="00BA4EB1" w:rsidRPr="00EA5C3A" w:rsidRDefault="008217AD" w:rsidP="008217AD">
      <w:pPr>
        <w:ind w:left="360"/>
      </w:pPr>
      <w:r w:rsidRPr="00EA5C3A">
        <w:t>Niveau 2</w:t>
      </w:r>
      <w:r w:rsidRPr="00EA5C3A">
        <w:tab/>
      </w:r>
      <w:r w:rsidRPr="00EA5C3A">
        <w:tab/>
      </w:r>
      <w:r w:rsidR="00A03095" w:rsidRPr="00EA5C3A">
        <w:t>Forvaltnings-</w:t>
      </w:r>
      <w:r w:rsidR="00BA4EB1" w:rsidRPr="00EA5C3A">
        <w:t>MED</w:t>
      </w:r>
      <w:r w:rsidR="00EA5C3A" w:rsidRPr="00EA5C3A">
        <w:t>/Rådhus MED</w:t>
      </w:r>
    </w:p>
    <w:p w:rsidR="00BA4EB1" w:rsidRPr="00EA5C3A" w:rsidRDefault="008217AD" w:rsidP="008217AD">
      <w:pPr>
        <w:ind w:left="360"/>
      </w:pPr>
      <w:r w:rsidRPr="00EA5C3A">
        <w:t>Niveau 3</w:t>
      </w:r>
      <w:r w:rsidRPr="00EA5C3A">
        <w:tab/>
      </w:r>
      <w:r w:rsidRPr="00EA5C3A">
        <w:tab/>
      </w:r>
      <w:r w:rsidR="00A03095" w:rsidRPr="00EA5C3A">
        <w:t>Lokal-</w:t>
      </w:r>
      <w:r w:rsidR="00BA4EB1" w:rsidRPr="00EA5C3A">
        <w:t>MED</w:t>
      </w:r>
      <w:r w:rsidR="00A03095" w:rsidRPr="00EA5C3A">
        <w:t xml:space="preserve"> </w:t>
      </w:r>
    </w:p>
    <w:p w:rsidR="00365178" w:rsidRPr="00EA5C3A" w:rsidRDefault="008217AD" w:rsidP="008217AD">
      <w:pPr>
        <w:ind w:left="2608" w:hanging="2248"/>
      </w:pPr>
      <w:r w:rsidRPr="00EA5C3A">
        <w:t>Niveau 4</w:t>
      </w:r>
      <w:r w:rsidRPr="00EA5C3A">
        <w:tab/>
      </w:r>
      <w:r w:rsidR="00A03095" w:rsidRPr="00EA5C3A">
        <w:t>Skole-</w:t>
      </w:r>
      <w:r w:rsidR="0057036B" w:rsidRPr="00EA5C3A">
        <w:t>MED (gælder</w:t>
      </w:r>
      <w:r w:rsidR="00385004" w:rsidRPr="00EA5C3A">
        <w:t xml:space="preserve"> kun </w:t>
      </w:r>
      <w:r w:rsidR="00DD1304" w:rsidRPr="00EA5C3A">
        <w:t>skoleområdet) /</w:t>
      </w:r>
      <w:r w:rsidR="004A4A0B" w:rsidRPr="00EA5C3A">
        <w:t xml:space="preserve">Personalemøde med MED-status/TRIO-møder </w:t>
      </w:r>
    </w:p>
    <w:p w:rsidR="008217AD" w:rsidRDefault="008217AD" w:rsidP="008217AD">
      <w:pPr>
        <w:ind w:left="360"/>
      </w:pPr>
    </w:p>
    <w:p w:rsidR="00BA4EB1" w:rsidRDefault="00BA4EB1" w:rsidP="008217AD">
      <w:pPr>
        <w:ind w:left="360"/>
      </w:pPr>
      <w:r>
        <w:t>Arbejdsmiljøgrupper</w:t>
      </w:r>
      <w:r w:rsidR="0075596B">
        <w:t xml:space="preserve"> </w:t>
      </w:r>
      <w:r w:rsidR="00385004">
        <w:t>iht. Arbejdsmiljølovgivning</w:t>
      </w:r>
      <w:r w:rsidR="009631D5">
        <w:t xml:space="preserve"> og denne lokale MED aftale.</w:t>
      </w:r>
    </w:p>
    <w:p w:rsidR="00385004" w:rsidRDefault="00385004" w:rsidP="00385004"/>
    <w:p w:rsidR="00385004" w:rsidRDefault="00385004" w:rsidP="00385004">
      <w:r>
        <w:t>Organisationsdiagram kan ses i Bilag 1</w:t>
      </w:r>
    </w:p>
    <w:p w:rsidR="0034338C" w:rsidRDefault="0034338C" w:rsidP="00385004"/>
    <w:p w:rsidR="00385004" w:rsidRDefault="00385004" w:rsidP="00385004">
      <w:r>
        <w:t>Sammensætningen af udvalg kan ses i Bilag 1a</w:t>
      </w:r>
    </w:p>
    <w:p w:rsidR="004A4A0B" w:rsidRPr="00B768C6" w:rsidRDefault="004A4A0B" w:rsidP="00385004">
      <w:r w:rsidRPr="00B768C6">
        <w:t>Sammensætning over arbejdsmiljøgrupper kan ses i Bilag 1b</w:t>
      </w:r>
    </w:p>
    <w:p w:rsidR="00BA4EB1" w:rsidRDefault="00BA4EB1" w:rsidP="00E119EF"/>
    <w:p w:rsidR="00041BB6" w:rsidRPr="00041BB6" w:rsidRDefault="00041BB6" w:rsidP="00E119EF">
      <w:pPr>
        <w:rPr>
          <w:b/>
        </w:rPr>
      </w:pPr>
      <w:r w:rsidRPr="00041BB6">
        <w:rPr>
          <w:b/>
        </w:rPr>
        <w:t>Valg</w:t>
      </w:r>
      <w:r w:rsidR="00BB0119">
        <w:rPr>
          <w:b/>
        </w:rPr>
        <w:t>barhed</w:t>
      </w:r>
      <w:r w:rsidRPr="00041BB6">
        <w:rPr>
          <w:b/>
        </w:rPr>
        <w:t>:</w:t>
      </w:r>
    </w:p>
    <w:p w:rsidR="00E119EF" w:rsidRDefault="00F1401C" w:rsidP="00E119EF">
      <w:r>
        <w:t>Der er valg til MED hvert 2</w:t>
      </w:r>
      <w:r w:rsidR="00E119EF">
        <w:t xml:space="preserve">. år. </w:t>
      </w:r>
      <w:r w:rsidR="0057036B">
        <w:t>1. valgperiode beg</w:t>
      </w:r>
      <w:r w:rsidR="00E67557">
        <w:t>ynder 1.1.2019,</w:t>
      </w:r>
      <w:r w:rsidR="0057036B" w:rsidRPr="00041BB6">
        <w:t xml:space="preserve"> og valg</w:t>
      </w:r>
      <w:r w:rsidR="0057036B">
        <w:t>et</w:t>
      </w:r>
      <w:r w:rsidR="0057036B" w:rsidRPr="00041BB6">
        <w:t xml:space="preserve"> afholdes i kvartalet inden.</w:t>
      </w:r>
    </w:p>
    <w:p w:rsidR="00A03095" w:rsidRDefault="00A03095" w:rsidP="00E119EF"/>
    <w:p w:rsidR="00A03095" w:rsidRDefault="00B768C6" w:rsidP="00E119EF">
      <w:r>
        <w:t xml:space="preserve">Valgbare til alle MED er </w:t>
      </w:r>
      <w:r w:rsidR="00A03095">
        <w:t>ansat</w:t>
      </w:r>
      <w:r w:rsidR="008E5C23">
        <w:t>te</w:t>
      </w:r>
      <w:r>
        <w:t xml:space="preserve"> i</w:t>
      </w:r>
      <w:r w:rsidR="00A03095">
        <w:t xml:space="preserve"> Tårnby Kommune.</w:t>
      </w:r>
    </w:p>
    <w:p w:rsidR="00A03095" w:rsidRDefault="00A03095" w:rsidP="00E119EF"/>
    <w:p w:rsidR="00041BB6" w:rsidRDefault="0099191E" w:rsidP="00041BB6">
      <w:r w:rsidRPr="003047FC">
        <w:t>MED</w:t>
      </w:r>
      <w:r w:rsidR="003047FC">
        <w:rPr>
          <w:color w:val="00B0F0"/>
        </w:rPr>
        <w:t>-</w:t>
      </w:r>
      <w:r w:rsidR="00041BB6">
        <w:t>repræsentanter og arbejdsmiljørepræsentanter vælges særskilt</w:t>
      </w:r>
      <w:r w:rsidR="0015448B">
        <w:t>.</w:t>
      </w:r>
    </w:p>
    <w:p w:rsidR="006B6ADA" w:rsidRDefault="006B6ADA" w:rsidP="00041BB6"/>
    <w:p w:rsidR="006B6ADA" w:rsidRDefault="006B6ADA" w:rsidP="00041BB6">
      <w:r>
        <w:t>Der skal på alle niveauer af MED indgå en eller flere arbejdsmiljørepræsentanter. (se under Form og struktur under de enkelte niveauer).</w:t>
      </w:r>
    </w:p>
    <w:p w:rsidR="00041BB6" w:rsidRDefault="00041BB6" w:rsidP="00041BB6"/>
    <w:p w:rsidR="00041BB6" w:rsidRDefault="00BA4EB1" w:rsidP="00041BB6">
      <w:r>
        <w:t>Nyvalg og udskiftning i</w:t>
      </w:r>
      <w:r w:rsidR="00041BB6">
        <w:t xml:space="preserve"> MED-udvalg og</w:t>
      </w:r>
      <w:r w:rsidR="006B6ADA">
        <w:t>/</w:t>
      </w:r>
      <w:r w:rsidR="00041BB6">
        <w:t>eller</w:t>
      </w:r>
      <w:r>
        <w:t xml:space="preserve"> Arbejdsmiljøgrupper </w:t>
      </w:r>
      <w:r w:rsidR="00041BB6">
        <w:t>indberettes skriftligt til Organisations- og Personaleafdelingen af formanden/lederen.</w:t>
      </w:r>
      <w:r w:rsidR="00A03095">
        <w:t xml:space="preserve"> Organisations- og Personaleafdelingen forelægger nyvalg/ændringer i Hoved-MED.</w:t>
      </w:r>
    </w:p>
    <w:p w:rsidR="00721000" w:rsidRDefault="00721000" w:rsidP="00721000"/>
    <w:p w:rsidR="00203C58" w:rsidRDefault="00041BB6" w:rsidP="00721000">
      <w:pPr>
        <w:rPr>
          <w:b/>
        </w:rPr>
      </w:pPr>
      <w:r w:rsidRPr="00041BB6">
        <w:rPr>
          <w:b/>
        </w:rPr>
        <w:t>Opgaver:</w:t>
      </w:r>
    </w:p>
    <w:p w:rsidR="009631D5" w:rsidRDefault="009631D5" w:rsidP="00721000">
      <w:r>
        <w:t>I MED behandler man alle forhold vedrørende arbejds-, personale-, samarbejds- og arbejdsmiljøforhold.</w:t>
      </w:r>
    </w:p>
    <w:p w:rsidR="009631D5" w:rsidRDefault="009631D5" w:rsidP="00721000"/>
    <w:p w:rsidR="0075596B" w:rsidRPr="0015448B" w:rsidRDefault="002B0D17" w:rsidP="0075596B">
      <w:r w:rsidRPr="0015448B">
        <w:t>Hele</w:t>
      </w:r>
      <w:r w:rsidR="0075596B" w:rsidRPr="0015448B">
        <w:t xml:space="preserve"> MED-</w:t>
      </w:r>
      <w:r w:rsidRPr="0015448B">
        <w:t>organisationens</w:t>
      </w:r>
      <w:r w:rsidR="006C18F6" w:rsidRPr="0015448B">
        <w:t xml:space="preserve"> opgaver centreres </w:t>
      </w:r>
      <w:r w:rsidRPr="0015448B">
        <w:t xml:space="preserve">bl.a. </w:t>
      </w:r>
      <w:r w:rsidR="006C18F6" w:rsidRPr="0015448B">
        <w:t>om:</w:t>
      </w:r>
    </w:p>
    <w:p w:rsidR="0075596B" w:rsidRDefault="0075596B" w:rsidP="0075596B">
      <w:pPr>
        <w:pStyle w:val="Listeafsnit"/>
        <w:numPr>
          <w:ilvl w:val="0"/>
          <w:numId w:val="5"/>
        </w:numPr>
      </w:pPr>
      <w:r>
        <w:t>Arbejdsmiljø, sundhed og trivsel</w:t>
      </w:r>
    </w:p>
    <w:p w:rsidR="0075596B" w:rsidRDefault="0075596B" w:rsidP="0075596B">
      <w:pPr>
        <w:pStyle w:val="Listeafsnit"/>
        <w:numPr>
          <w:ilvl w:val="0"/>
          <w:numId w:val="5"/>
        </w:numPr>
      </w:pPr>
      <w:r>
        <w:t>Kompetenceudvikling</w:t>
      </w:r>
    </w:p>
    <w:p w:rsidR="0075596B" w:rsidRDefault="0075596B" w:rsidP="0075596B">
      <w:pPr>
        <w:pStyle w:val="Listeafsnit"/>
        <w:numPr>
          <w:ilvl w:val="0"/>
          <w:numId w:val="5"/>
        </w:numPr>
      </w:pPr>
      <w:r>
        <w:t>Organisationsændringer</w:t>
      </w:r>
    </w:p>
    <w:p w:rsidR="0075596B" w:rsidRDefault="0075596B" w:rsidP="0075596B">
      <w:pPr>
        <w:pStyle w:val="Listeafsnit"/>
        <w:numPr>
          <w:ilvl w:val="0"/>
          <w:numId w:val="5"/>
        </w:numPr>
      </w:pPr>
      <w:r>
        <w:t>Personalepolitik</w:t>
      </w:r>
    </w:p>
    <w:p w:rsidR="00A03095" w:rsidRDefault="00A03095" w:rsidP="0075596B">
      <w:pPr>
        <w:pStyle w:val="Listeafsnit"/>
        <w:numPr>
          <w:ilvl w:val="0"/>
          <w:numId w:val="5"/>
        </w:numPr>
      </w:pPr>
      <w:r>
        <w:t>Større tiltag, der har betydning for arbejdspladsen</w:t>
      </w:r>
    </w:p>
    <w:p w:rsidR="0075596B" w:rsidRDefault="0075596B" w:rsidP="0075596B">
      <w:pPr>
        <w:pStyle w:val="Listeafsnit"/>
        <w:numPr>
          <w:ilvl w:val="0"/>
          <w:numId w:val="5"/>
        </w:numPr>
      </w:pPr>
      <w:r>
        <w:t>Økonomi</w:t>
      </w:r>
    </w:p>
    <w:p w:rsidR="009631D5" w:rsidRDefault="009631D5" w:rsidP="00721000"/>
    <w:p w:rsidR="009631D5" w:rsidRDefault="009631D5" w:rsidP="00721000">
      <w:r>
        <w:t>Den øverste ledelse har det overordnede ansvar for, at arbejdet er sikkerheds- og sundhedsmæssigt fuldt forsvarligt.</w:t>
      </w:r>
    </w:p>
    <w:p w:rsidR="00DA70D6" w:rsidRDefault="00DA70D6" w:rsidP="00721000">
      <w:r>
        <w:t xml:space="preserve">Både ledere og medarbejdere i Tårnby Kommune har ansvar for at have fokus på og udvikle arbejdsmiljøarbejdet samt overholde gældende </w:t>
      </w:r>
      <w:r w:rsidR="00DD1304">
        <w:t>sikkerhedsforskrifter</w:t>
      </w:r>
      <w:r>
        <w:t xml:space="preserve"> på den enkelte arbejdsplads.</w:t>
      </w:r>
    </w:p>
    <w:p w:rsidR="008840D8" w:rsidRDefault="00F66707" w:rsidP="00721000">
      <w:r>
        <w:lastRenderedPageBreak/>
        <w:t>Se uddybning af arbejdsmiljøindsatsen i afsnit om Arbejdsmiljø.</w:t>
      </w:r>
    </w:p>
    <w:p w:rsidR="00F66707" w:rsidRDefault="00F66707" w:rsidP="00721000"/>
    <w:p w:rsidR="006B6ADA" w:rsidRPr="0015448B" w:rsidRDefault="00597F5A">
      <w:r>
        <w:t>Hoved-MED evalu</w:t>
      </w:r>
      <w:r w:rsidR="006C18F6">
        <w:t>erer Lokalaftalen hver 4. år i 1. kvartal af den siddende kommunalbestyrelses sidste år</w:t>
      </w:r>
      <w:r w:rsidR="00A00ABA">
        <w:t>.</w:t>
      </w:r>
    </w:p>
    <w:p w:rsidR="00597F5A" w:rsidRDefault="00F66707" w:rsidP="00B768C6">
      <w:pPr>
        <w:pStyle w:val="Overskrift1"/>
      </w:pPr>
      <w:r>
        <w:br w:type="page"/>
      </w:r>
      <w:bookmarkStart w:id="5" w:name="_Toc526770040"/>
      <w:r w:rsidR="006C0233">
        <w:lastRenderedPageBreak/>
        <w:t xml:space="preserve">Afsnit </w:t>
      </w:r>
      <w:r w:rsidR="006E1C14">
        <w:t xml:space="preserve">4 </w:t>
      </w:r>
      <w:r w:rsidR="006C0233">
        <w:t xml:space="preserve">- </w:t>
      </w:r>
      <w:r w:rsidR="00597F5A">
        <w:t>Opsigelse (§</w:t>
      </w:r>
      <w:r w:rsidR="00F924FB">
        <w:t xml:space="preserve"> </w:t>
      </w:r>
      <w:r w:rsidR="00597F5A">
        <w:t>3, stk.4)</w:t>
      </w:r>
      <w:bookmarkEnd w:id="5"/>
    </w:p>
    <w:p w:rsidR="00597F5A" w:rsidRDefault="00597F5A" w:rsidP="00597F5A">
      <w:r>
        <w:t>Lokalaftalen kan opsiges efter regler i §</w:t>
      </w:r>
      <w:r w:rsidR="00F924FB">
        <w:t xml:space="preserve"> </w:t>
      </w:r>
      <w:r>
        <w:t>3, stk.4 i Rammeaftale om medindflydelse og medbestemmels</w:t>
      </w:r>
      <w:r w:rsidR="0099191E">
        <w:t xml:space="preserve">e, KL/KTO/Sundhedskartellet </w:t>
      </w:r>
      <w:r w:rsidR="0099191E" w:rsidRPr="003047FC">
        <w:t>2015</w:t>
      </w:r>
      <w:r w:rsidRPr="0099191E">
        <w:rPr>
          <w:color w:val="00B0F0"/>
        </w:rPr>
        <w:t>.</w:t>
      </w:r>
    </w:p>
    <w:p w:rsidR="00F924FB" w:rsidRDefault="00F924FB" w:rsidP="00597F5A"/>
    <w:p w:rsidR="00F924FB" w:rsidRDefault="00F924FB" w:rsidP="00597F5A">
      <w:r>
        <w:t>Såfremt Lokalaftalen opsiges gælder nuværende Lokalaftale, indtil en ny træder i kraft.</w:t>
      </w:r>
      <w:r w:rsidR="00D810C7">
        <w:t xml:space="preserve"> Dette er også gældende</w:t>
      </w:r>
      <w:r w:rsidR="00924339">
        <w:t>,</w:t>
      </w:r>
      <w:r w:rsidR="00D810C7">
        <w:t xml:space="preserve"> såfremt der ikke kan opnås enighed om en ny lokal MED-aftale.</w:t>
      </w:r>
    </w:p>
    <w:p w:rsidR="00F924FB" w:rsidRDefault="00F924FB">
      <w:r>
        <w:br w:type="page"/>
      </w:r>
    </w:p>
    <w:p w:rsidR="00522BD6" w:rsidRPr="007965E3" w:rsidRDefault="00522BD6" w:rsidP="00522BD6">
      <w:pPr>
        <w:pStyle w:val="Overskrift1"/>
      </w:pPr>
      <w:bookmarkStart w:id="6" w:name="_Toc526770041"/>
      <w:r w:rsidRPr="007965E3">
        <w:lastRenderedPageBreak/>
        <w:t>Afsnit 5 - Form og struktur (§ 4)</w:t>
      </w:r>
      <w:bookmarkEnd w:id="6"/>
    </w:p>
    <w:p w:rsidR="00522BD6" w:rsidRPr="007965E3" w:rsidRDefault="00522BD6" w:rsidP="00522BD6">
      <w:r w:rsidRPr="007965E3">
        <w:t xml:space="preserve">Alle medarbejdere har ret til medindflydelse og medbestemmelse, og udvalgsstrukturen skal sikre denne ret. </w:t>
      </w:r>
    </w:p>
    <w:p w:rsidR="00522BD6" w:rsidRPr="007965E3" w:rsidRDefault="00522BD6" w:rsidP="00522BD6"/>
    <w:p w:rsidR="00522BD6" w:rsidRPr="007965E3" w:rsidRDefault="00522BD6" w:rsidP="00522BD6">
      <w:r w:rsidRPr="007965E3">
        <w:t>Medarbejdere i MED udvalg på alle niveauer repræsenterer ikke alene egen faggruppe. Medarbejderrepræsentanterne i de enkelte udvalg skal sikre, at alle medarbejdere bliver hørt og inddraget.</w:t>
      </w:r>
    </w:p>
    <w:p w:rsidR="00522BD6" w:rsidRPr="00500ADE" w:rsidRDefault="00522BD6" w:rsidP="00522BD6">
      <w:pPr>
        <w:rPr>
          <w:color w:val="F79646" w:themeColor="accent6"/>
        </w:rPr>
      </w:pPr>
    </w:p>
    <w:p w:rsidR="00522BD6" w:rsidRPr="007965E3" w:rsidRDefault="00522BD6" w:rsidP="00522BD6">
      <w:r w:rsidRPr="007965E3">
        <w:t>Udvalgsstrukturen matcher ledelsesstrukturen.</w:t>
      </w:r>
    </w:p>
    <w:p w:rsidR="00522BD6" w:rsidRPr="007965E3" w:rsidRDefault="00522BD6" w:rsidP="00522BD6"/>
    <w:p w:rsidR="00522BD6" w:rsidRPr="007965E3" w:rsidRDefault="00522BD6" w:rsidP="00522BD6">
      <w:r w:rsidRPr="007965E3">
        <w:t>Medarbejderrepræsentationen i udvalgsstrukturen skal som udgangspunkt baseres på hovedorganisationerne og afspejle personalesammensætningen.</w:t>
      </w:r>
    </w:p>
    <w:p w:rsidR="00522BD6" w:rsidRPr="007965E3" w:rsidRDefault="00522BD6" w:rsidP="00522BD6">
      <w:r w:rsidRPr="007965E3">
        <w:t>Udvalgenes sammensætning baseres som hovedregel på valgte tillidsrepræsentanter. Hvis det antal medarbejderpladser, der er aftalt i et udvalg, ikke alle kan besættes med tillidsrepræsentanter, kan der vælges andre medarbejderrepræsentanter hertil. Disse sidestilles med tillidsrepræsentanter.</w:t>
      </w:r>
    </w:p>
    <w:p w:rsidR="00522BD6" w:rsidRDefault="00522BD6" w:rsidP="00522BD6"/>
    <w:p w:rsidR="00522BD6" w:rsidRPr="00F166B9" w:rsidRDefault="00056FE2" w:rsidP="00F166B9">
      <w:pPr>
        <w:rPr>
          <w:color w:val="00B0F0"/>
        </w:rPr>
      </w:pPr>
      <w:r>
        <w:t>Udvalgene skal</w:t>
      </w:r>
      <w:r w:rsidR="00522BD6" w:rsidRPr="003128CC">
        <w:t xml:space="preserve"> sammensættes så repræsentativt som muligt, således at alle relevante synspunkter</w:t>
      </w:r>
      <w:r w:rsidR="00522BD6" w:rsidRPr="007965E3">
        <w:rPr>
          <w:color w:val="1F497D" w:themeColor="text2"/>
        </w:rPr>
        <w:t xml:space="preserve"> </w:t>
      </w:r>
      <w:r w:rsidR="00522BD6" w:rsidRPr="003128CC">
        <w:t xml:space="preserve">kan komme frem. Så vidt muligt bør alle personaleorganisationer (overenskomstgrupper) være repræsenteret i udvalget. </w:t>
      </w:r>
      <w:r w:rsidR="00F166B9" w:rsidRPr="00E67557">
        <w:t>Udgangspunktet er, at B-siden skal afspejle personalesammensætningen. Det betyder, at overenskomstgruppe går forud for størrelse. Hvis der f.eks. på en institution er flere TR for en personalegruppe</w:t>
      </w:r>
      <w:r w:rsidR="00AE0221">
        <w:t>,</w:t>
      </w:r>
      <w:r w:rsidR="00F166B9" w:rsidRPr="00E67557">
        <w:t xml:space="preserve"> og der er andre grupper, som ikke har en TR, bør repræsentanter for disse indgå i MED udvalg</w:t>
      </w:r>
      <w:r w:rsidR="00381BEC" w:rsidRPr="00E67557">
        <w:t>et frem for alle TR. Hvis der</w:t>
      </w:r>
      <w:r w:rsidR="00F166B9" w:rsidRPr="00E67557">
        <w:t xml:space="preserve"> stadig herefter er flere pladser i MED udvalget, </w:t>
      </w:r>
      <w:r w:rsidR="00F166B9" w:rsidRPr="003128CC">
        <w:t>kan de enkelte personalegruppers størrelse inddrages ved vurdering af sammensætning af udvalget på medarbejdersiden.</w:t>
      </w:r>
    </w:p>
    <w:p w:rsidR="00522BD6" w:rsidRPr="007965E3" w:rsidRDefault="00522BD6" w:rsidP="00522BD6">
      <w:pPr>
        <w:rPr>
          <w:color w:val="00B050"/>
        </w:rPr>
      </w:pPr>
    </w:p>
    <w:p w:rsidR="00522BD6" w:rsidRPr="007965E3" w:rsidRDefault="00522BD6" w:rsidP="00522BD6">
      <w:r w:rsidRPr="007965E3">
        <w:t xml:space="preserve">For alle MED-udvalg gælder, at der afholdes minimum 4 årlige møder. Der kan afholdes yderligere møder efter behov, f.eks. hvis </w:t>
      </w:r>
      <w:r w:rsidR="00E67557">
        <w:t>ledelsen/ALG lægger op til beslutninger</w:t>
      </w:r>
      <w:r w:rsidRPr="007965E3">
        <w:t xml:space="preserve"> om arbejds-, personale-, samarbejds- eller arbejdsmiljøforhold. Eller hvis en af parterne i øvrigt ønsker det.</w:t>
      </w:r>
    </w:p>
    <w:p w:rsidR="00522BD6" w:rsidRPr="007965E3" w:rsidRDefault="00522BD6" w:rsidP="00522BD6">
      <w:pPr>
        <w:rPr>
          <w:color w:val="1F497D" w:themeColor="text2"/>
        </w:rPr>
      </w:pPr>
    </w:p>
    <w:p w:rsidR="00522BD6" w:rsidRPr="0034565A" w:rsidRDefault="00522BD6" w:rsidP="00522BD6">
      <w:r w:rsidRPr="0034565A">
        <w:t>Det er praksis for B-siden at afholde formøde af ca. 1 times varighed forud for mødeafholdelse.</w:t>
      </w:r>
    </w:p>
    <w:p w:rsidR="00522BD6" w:rsidRPr="0034565A" w:rsidRDefault="00522BD6" w:rsidP="00522BD6"/>
    <w:p w:rsidR="00522BD6" w:rsidRPr="0034565A" w:rsidRDefault="00522BD6" w:rsidP="00522BD6">
      <w:r w:rsidRPr="0034565A">
        <w:t>Såfremt et udvalg i en valgperiode har en sådan sammensætning, at ikke alle faggrupper er repræsenteret i MED-udvalget, kan der oprettes et kontaktudvalg bestående af MED-udvalgets personalerepræsentanter, samt en repræsentant for hver af de personalegrupper, der ikke er repræsenteret i MED-udvalget. Kontaktudvalgets opgaver er at virke vejledende og rådgivende for personalerepræsentanterne i MED-udvalget. Udvalget indkaldes forud for møder i MED-udvalget.</w:t>
      </w:r>
    </w:p>
    <w:p w:rsidR="00522BD6" w:rsidRPr="007965E3" w:rsidRDefault="00522BD6" w:rsidP="00522BD6"/>
    <w:p w:rsidR="00522BD6" w:rsidRPr="007965E3" w:rsidRDefault="00522BD6" w:rsidP="00522BD6">
      <w:pPr>
        <w:rPr>
          <w:b/>
          <w:u w:val="single"/>
        </w:rPr>
      </w:pPr>
      <w:r w:rsidRPr="007965E3">
        <w:rPr>
          <w:b/>
          <w:u w:val="single"/>
        </w:rPr>
        <w:t>Hoved-MED udvalget</w:t>
      </w:r>
    </w:p>
    <w:p w:rsidR="00522BD6" w:rsidRPr="007965E3" w:rsidRDefault="00522BD6" w:rsidP="00522BD6"/>
    <w:p w:rsidR="00522BD6" w:rsidRPr="007965E3" w:rsidRDefault="00522BD6" w:rsidP="00522BD6">
      <w:r w:rsidRPr="007965E3">
        <w:t>Hoved-MED udvalg er det øverste udvalg på arbejdsmiljøområdet.</w:t>
      </w:r>
    </w:p>
    <w:p w:rsidR="00522BD6" w:rsidRPr="007965E3" w:rsidRDefault="00522BD6" w:rsidP="00522BD6"/>
    <w:p w:rsidR="00522BD6" w:rsidRPr="007965E3" w:rsidRDefault="00522BD6" w:rsidP="00522BD6">
      <w:pPr>
        <w:rPr>
          <w:b/>
        </w:rPr>
      </w:pPr>
      <w:r w:rsidRPr="007965E3">
        <w:rPr>
          <w:b/>
        </w:rPr>
        <w:t>Valgprocedure og sammensætning af medlemmer på A (ledelse) og B (medarbejder) -side:</w:t>
      </w:r>
    </w:p>
    <w:p w:rsidR="00522BD6" w:rsidRPr="007965E3" w:rsidRDefault="00522BD6" w:rsidP="00522BD6">
      <w:r w:rsidRPr="007965E3">
        <w:t>Medlemmer til Hoved-MED udpeges efter følgende fordeling:</w:t>
      </w:r>
    </w:p>
    <w:p w:rsidR="00522BD6" w:rsidRPr="007965E3" w:rsidRDefault="00522BD6" w:rsidP="00522BD6">
      <w:r w:rsidRPr="007965E3">
        <w:t>A -siden: Udpeger selv sine medlemmer:</w:t>
      </w:r>
    </w:p>
    <w:p w:rsidR="00522BD6" w:rsidRPr="007965E3" w:rsidRDefault="00522BD6" w:rsidP="00522BD6">
      <w:r w:rsidRPr="007965E3">
        <w:t>Kommunaldirektør (født medlem) er formand for udvalget og øverste arbejdsmiljøansvarlige, samt alle forvaltningschefer.</w:t>
      </w:r>
    </w:p>
    <w:p w:rsidR="00522BD6" w:rsidRPr="007965E3" w:rsidRDefault="00522BD6" w:rsidP="00522BD6"/>
    <w:p w:rsidR="00522BD6" w:rsidRPr="007965E3" w:rsidRDefault="00522BD6" w:rsidP="00522BD6">
      <w:r w:rsidRPr="007965E3">
        <w:t>B-siden: 8 medarbejderrepræsentanter udpeges af de lokale hovedorganisationer: 4 fra LO, 3 fra FTF</w:t>
      </w:r>
      <w:r w:rsidR="00E67557">
        <w:t xml:space="preserve"> (LO og FTF er fra 1.1.2019 1 organisation)</w:t>
      </w:r>
      <w:r w:rsidRPr="007965E3">
        <w:t>, 1 fra AC.</w:t>
      </w:r>
    </w:p>
    <w:p w:rsidR="00522BD6" w:rsidRPr="007965E3" w:rsidRDefault="00522BD6" w:rsidP="00522BD6">
      <w:r w:rsidRPr="007965E3">
        <w:t xml:space="preserve">Næstformand vælges </w:t>
      </w:r>
      <w:r>
        <w:t xml:space="preserve">af og </w:t>
      </w:r>
      <w:r w:rsidRPr="007965E3">
        <w:t>blandt B-sidens medlemmer i Hoved-MED.</w:t>
      </w:r>
    </w:p>
    <w:p w:rsidR="00522BD6" w:rsidRPr="007965E3" w:rsidRDefault="00522BD6" w:rsidP="00522BD6">
      <w:r w:rsidRPr="007965E3">
        <w:t>2 arbejdsmiljørepræsentanter valgt af og blandt arbejdsmiljørepræsentanterne fra Forvaltnings- MED</w:t>
      </w:r>
      <w:r>
        <w:t>´erne</w:t>
      </w:r>
      <w:r w:rsidRPr="007965E3">
        <w:t>.</w:t>
      </w:r>
    </w:p>
    <w:p w:rsidR="00522BD6" w:rsidRPr="007965E3" w:rsidRDefault="00522BD6" w:rsidP="00522BD6"/>
    <w:p w:rsidR="00522BD6" w:rsidRPr="007965E3" w:rsidRDefault="00522BD6" w:rsidP="00522BD6">
      <w:r w:rsidRPr="007965E3">
        <w:t>Personalechefen er referent på Hoved-MED møder.</w:t>
      </w:r>
    </w:p>
    <w:p w:rsidR="00522BD6" w:rsidRPr="007965E3" w:rsidRDefault="00522BD6" w:rsidP="00522BD6"/>
    <w:p w:rsidR="00522BD6" w:rsidRPr="007965E3" w:rsidRDefault="00522BD6" w:rsidP="00522BD6">
      <w:r w:rsidRPr="007965E3">
        <w:lastRenderedPageBreak/>
        <w:t xml:space="preserve">Der er valg for en 2-årig periode ad gangen. </w:t>
      </w:r>
    </w:p>
    <w:p w:rsidR="00522BD6" w:rsidRPr="007965E3" w:rsidRDefault="00522BD6" w:rsidP="00522BD6"/>
    <w:p w:rsidR="00522BD6" w:rsidRPr="007965E3" w:rsidRDefault="00522BD6" w:rsidP="00522BD6">
      <w:pPr>
        <w:rPr>
          <w:color w:val="FF0000"/>
        </w:rPr>
      </w:pPr>
      <w:r w:rsidRPr="007965E3">
        <w:t>Hoved-MED</w:t>
      </w:r>
      <w:r w:rsidR="00DD1304">
        <w:t>´</w:t>
      </w:r>
      <w:r w:rsidRPr="007965E3">
        <w:t>s opgaver specificeres i Bilag 2.</w:t>
      </w:r>
    </w:p>
    <w:p w:rsidR="00522BD6" w:rsidRPr="007965E3" w:rsidRDefault="00522BD6" w:rsidP="00522BD6">
      <w:pPr>
        <w:rPr>
          <w:color w:val="FF0000"/>
        </w:rPr>
      </w:pPr>
    </w:p>
    <w:p w:rsidR="00522BD6" w:rsidRPr="007965E3" w:rsidRDefault="00522BD6" w:rsidP="00522BD6">
      <w:pPr>
        <w:rPr>
          <w:b/>
        </w:rPr>
      </w:pPr>
    </w:p>
    <w:p w:rsidR="00522BD6" w:rsidRPr="007965E3" w:rsidRDefault="00522BD6" w:rsidP="00522BD6">
      <w:pPr>
        <w:rPr>
          <w:b/>
        </w:rPr>
      </w:pPr>
    </w:p>
    <w:p w:rsidR="00522BD6" w:rsidRPr="007965E3" w:rsidRDefault="00522BD6" w:rsidP="00522BD6">
      <w:pPr>
        <w:rPr>
          <w:b/>
          <w:u w:val="single"/>
        </w:rPr>
      </w:pPr>
      <w:r>
        <w:rPr>
          <w:b/>
          <w:u w:val="single"/>
        </w:rPr>
        <w:t>Forvaltnings-</w:t>
      </w:r>
      <w:r w:rsidRPr="007965E3">
        <w:rPr>
          <w:b/>
          <w:u w:val="single"/>
        </w:rPr>
        <w:t>MED</w:t>
      </w:r>
    </w:p>
    <w:p w:rsidR="00522BD6" w:rsidRPr="007965E3" w:rsidRDefault="00522BD6" w:rsidP="00522BD6"/>
    <w:p w:rsidR="00522BD6" w:rsidRPr="007965E3" w:rsidRDefault="00522BD6" w:rsidP="00522BD6">
      <w:pPr>
        <w:rPr>
          <w:b/>
        </w:rPr>
      </w:pPr>
      <w:r w:rsidRPr="007965E3">
        <w:rPr>
          <w:b/>
        </w:rPr>
        <w:t>Valgprocedure og sammensætning af medlemmer på A og B-side:</w:t>
      </w:r>
    </w:p>
    <w:p w:rsidR="00522BD6" w:rsidRPr="007965E3" w:rsidRDefault="00522BD6" w:rsidP="00522BD6">
      <w:r>
        <w:t xml:space="preserve">Rådhus </w:t>
      </w:r>
      <w:r w:rsidRPr="007965E3">
        <w:t>MED (5-5-2)</w:t>
      </w:r>
    </w:p>
    <w:p w:rsidR="00522BD6" w:rsidRPr="007965E3" w:rsidRDefault="00522BD6" w:rsidP="00522BD6">
      <w:r w:rsidRPr="007965E3">
        <w:t>Forvaltnings-MED AS eksterne (4-5-2)</w:t>
      </w:r>
    </w:p>
    <w:p w:rsidR="00522BD6" w:rsidRPr="007965E3" w:rsidRDefault="00522BD6" w:rsidP="00522BD6">
      <w:r w:rsidRPr="007965E3">
        <w:t>Forvaltnings-MED BK eksterne (5-5-2)</w:t>
      </w:r>
    </w:p>
    <w:p w:rsidR="00522BD6" w:rsidRPr="007965E3" w:rsidRDefault="00522BD6" w:rsidP="00522BD6">
      <w:r w:rsidRPr="007965E3">
        <w:t>Forvaltnings-MED TF eksterne (4-5-2)</w:t>
      </w:r>
    </w:p>
    <w:p w:rsidR="00522BD6" w:rsidRPr="007965E3" w:rsidRDefault="00522BD6" w:rsidP="00522BD6">
      <w:r w:rsidRPr="007965E3">
        <w:t>(tal i parenteser henviser til ledere-medarbejderrepræsentanter-arbejdsmiljørepræsentanter).</w:t>
      </w:r>
    </w:p>
    <w:p w:rsidR="00522BD6" w:rsidRPr="007965E3" w:rsidRDefault="00522BD6" w:rsidP="00522BD6"/>
    <w:p w:rsidR="00522BD6" w:rsidRPr="007965E3" w:rsidRDefault="00522BD6" w:rsidP="00522BD6">
      <w:r w:rsidRPr="007965E3">
        <w:t>A-siden: Udpeger selv sine medlemmer.</w:t>
      </w:r>
    </w:p>
    <w:p w:rsidR="00522BD6" w:rsidRPr="007965E3" w:rsidRDefault="00522BD6" w:rsidP="00522BD6"/>
    <w:p w:rsidR="00522BD6" w:rsidRPr="007965E3" w:rsidRDefault="00522BD6" w:rsidP="00522BD6">
      <w:r w:rsidRPr="007965E3">
        <w:t xml:space="preserve">Kommunaldirektør er født medlem og formand i </w:t>
      </w:r>
      <w:r>
        <w:t>Rådhus</w:t>
      </w:r>
      <w:r w:rsidRPr="007965E3">
        <w:t>-MED, den respektive forvaltningschef er født medlem og formand i Forvaltnings-MED AS, BK, TF eksterne. Derudover udpeges afdelingsledere til udvalgene.</w:t>
      </w:r>
    </w:p>
    <w:p w:rsidR="00522BD6" w:rsidRPr="007965E3" w:rsidRDefault="00522BD6" w:rsidP="00522BD6"/>
    <w:p w:rsidR="00522BD6" w:rsidRDefault="00522BD6" w:rsidP="00522BD6">
      <w:r w:rsidRPr="007965E3">
        <w:t>B-siden:</w:t>
      </w:r>
    </w:p>
    <w:p w:rsidR="00522BD6" w:rsidRDefault="00522BD6" w:rsidP="00522BD6"/>
    <w:p w:rsidR="00522BD6" w:rsidRPr="003128CC" w:rsidRDefault="00522BD6" w:rsidP="00522BD6">
      <w:r>
        <w:t xml:space="preserve">Forvaltnings-MED: </w:t>
      </w:r>
      <w:r w:rsidRPr="007965E3">
        <w:t>B-siden vælges til de enkelte udvalg af og blandt B-sidens repræsentanter i de respektive områders Lokal-MED.</w:t>
      </w:r>
      <w:r>
        <w:t xml:space="preserve"> I </w:t>
      </w:r>
      <w:r w:rsidRPr="003128CC">
        <w:t>Rådhus MED vælges ét medlem fra hvert Lokal-MED</w:t>
      </w:r>
      <w:r w:rsidR="008846D4">
        <w:t xml:space="preserve"> </w:t>
      </w:r>
      <w:r w:rsidR="008846D4" w:rsidRPr="003047FC">
        <w:t>på rådhuset</w:t>
      </w:r>
      <w:r w:rsidRPr="003047FC">
        <w:t>,</w:t>
      </w:r>
      <w:r w:rsidRPr="003128CC">
        <w:t xml:space="preserve"> dog vælges der 2 medlemmer i den største forvaltnings Lokal-MED. </w:t>
      </w:r>
    </w:p>
    <w:p w:rsidR="00522BD6" w:rsidRPr="007965E3" w:rsidRDefault="00522BD6" w:rsidP="00522BD6"/>
    <w:p w:rsidR="00522BD6" w:rsidRPr="007965E3" w:rsidRDefault="00522BD6" w:rsidP="00522BD6"/>
    <w:p w:rsidR="00522BD6" w:rsidRPr="007965E3" w:rsidRDefault="00522BD6" w:rsidP="00522BD6">
      <w:r w:rsidRPr="007965E3">
        <w:t>2 arbejdsmiljørepræsentanter valgt af og blandt arbejdsmiljørepræsentanterne i de respektive områders Lokal-MED.</w:t>
      </w:r>
    </w:p>
    <w:p w:rsidR="00522BD6" w:rsidRPr="007965E3" w:rsidRDefault="00522BD6" w:rsidP="00522BD6"/>
    <w:p w:rsidR="00522BD6" w:rsidRPr="007965E3" w:rsidRDefault="00522BD6" w:rsidP="00522BD6">
      <w:r w:rsidRPr="007965E3">
        <w:t xml:space="preserve">Der er valg for en 2-årig periode ad gangen. </w:t>
      </w:r>
    </w:p>
    <w:p w:rsidR="00522BD6" w:rsidRPr="007965E3" w:rsidRDefault="00522BD6" w:rsidP="00522BD6"/>
    <w:p w:rsidR="00522BD6" w:rsidRPr="003047FC" w:rsidRDefault="00522BD6" w:rsidP="00522BD6">
      <w:pPr>
        <w:rPr>
          <w:b/>
          <w:u w:val="single"/>
        </w:rPr>
      </w:pPr>
      <w:r w:rsidRPr="003047FC">
        <w:rPr>
          <w:b/>
          <w:u w:val="single"/>
        </w:rPr>
        <w:t>Lokal-MED</w:t>
      </w:r>
    </w:p>
    <w:p w:rsidR="00522BD6" w:rsidRDefault="00522BD6" w:rsidP="00522BD6">
      <w:r w:rsidRPr="007965E3">
        <w:t>MED-organisationen samt antal Lokal-MED og antal medlemmer for hvert MED/arbejdsmiljøgruppe fremgår af Bilag 1 og Bilag 1a og Bilag 1b.</w:t>
      </w:r>
    </w:p>
    <w:p w:rsidR="00522BD6" w:rsidRDefault="00522BD6" w:rsidP="00522BD6"/>
    <w:p w:rsidR="00522BD6" w:rsidRPr="003047FC" w:rsidRDefault="00522BD6" w:rsidP="00522BD6">
      <w:r w:rsidRPr="003128CC">
        <w:t>Dette afsnit omhandler alle MED udv</w:t>
      </w:r>
      <w:r w:rsidR="00172C0E">
        <w:t xml:space="preserve">alg under Forvaltnings-MED´erne </w:t>
      </w:r>
      <w:r w:rsidR="00172C0E" w:rsidRPr="003047FC">
        <w:t>og Rådhus MED.</w:t>
      </w:r>
    </w:p>
    <w:p w:rsidR="00522BD6" w:rsidRPr="007965E3" w:rsidRDefault="00522BD6" w:rsidP="00522BD6"/>
    <w:p w:rsidR="00522BD6" w:rsidRPr="007965E3" w:rsidRDefault="00522BD6" w:rsidP="00522BD6">
      <w:pPr>
        <w:rPr>
          <w:b/>
        </w:rPr>
      </w:pPr>
      <w:r w:rsidRPr="007965E3">
        <w:rPr>
          <w:b/>
        </w:rPr>
        <w:t>Valgprocedure og sammensætning af medlemmer på A og B-side:</w:t>
      </w:r>
    </w:p>
    <w:p w:rsidR="00522BD6" w:rsidRPr="007965E3" w:rsidRDefault="00522BD6" w:rsidP="00522BD6">
      <w:r w:rsidRPr="007965E3">
        <w:t>A-siden:</w:t>
      </w:r>
    </w:p>
    <w:p w:rsidR="00522BD6" w:rsidRPr="007965E3" w:rsidRDefault="00522BD6" w:rsidP="00522BD6">
      <w:r w:rsidRPr="007965E3">
        <w:t>Øverste leder er født medlem og formand.</w:t>
      </w:r>
    </w:p>
    <w:p w:rsidR="00522BD6" w:rsidRDefault="00522BD6" w:rsidP="00522BD6">
      <w:r w:rsidRPr="007965E3">
        <w:br/>
        <w:t>B-siden vælger sine repræsentanter blandt arbejdsstedets tillidsrepræsentanter. Hvis dette ikke er muligt, kan kandidater lade sig opstille, og alle medarbejdere omfattet af pågældende Lokal-MED kan stemme.</w:t>
      </w:r>
      <w:r w:rsidR="009631D5">
        <w:t xml:space="preserve"> B-siden vælger selv næstformand.</w:t>
      </w:r>
    </w:p>
    <w:p w:rsidR="00522BD6" w:rsidRDefault="00522BD6" w:rsidP="00522BD6"/>
    <w:p w:rsidR="00522BD6" w:rsidRPr="007965E3" w:rsidRDefault="00522BD6" w:rsidP="00522BD6">
      <w:r w:rsidRPr="007965E3">
        <w:t>Arbejdsmiljørepræsentanter vælges af og blandt arbejdsmiljøgruppernes arbejdsmiljørepræsentanter på pågæ</w:t>
      </w:r>
      <w:r w:rsidR="00172C0E">
        <w:t>ldende område. Hvor der kun er én arbejdsmiljøgruppe og é</w:t>
      </w:r>
      <w:r w:rsidRPr="007965E3">
        <w:t xml:space="preserve">n </w:t>
      </w:r>
      <w:r>
        <w:t>a</w:t>
      </w:r>
      <w:r w:rsidRPr="007965E3">
        <w:t>rbejdsmiljørepræsentant under et Lokal-MED, vil arbejdsmiljørepræsentanten være født medlem af Lokal-MED.</w:t>
      </w:r>
    </w:p>
    <w:p w:rsidR="00522BD6" w:rsidRPr="003128CC" w:rsidRDefault="00522BD6" w:rsidP="00522BD6">
      <w:r w:rsidRPr="007965E3">
        <w:t>Såfremt det af bilag 1 fremgår, at der skal være 2 arbejdsmiljørepræsentanter i et Lokal-MED, men at det i en periode ikke har været muligt at finde 2, så vil det på Intranettets oversigt over MED-organisationen fremgå, at den er ”vakant</w:t>
      </w:r>
      <w:r w:rsidRPr="003128CC">
        <w:t>”. Valg til en ”vakant” post kan ske når som helst i perioden, og vil være gældende for den resterende valgperiode.</w:t>
      </w:r>
    </w:p>
    <w:p w:rsidR="00522BD6" w:rsidRPr="003128CC" w:rsidRDefault="00522BD6" w:rsidP="00522BD6"/>
    <w:p w:rsidR="00522BD6" w:rsidRPr="007965E3" w:rsidRDefault="00522BD6" w:rsidP="00522BD6">
      <w:r w:rsidRPr="007965E3">
        <w:lastRenderedPageBreak/>
        <w:t>Der er valg for en 2-årig periode.</w:t>
      </w:r>
    </w:p>
    <w:p w:rsidR="00522BD6" w:rsidRPr="007965E3" w:rsidRDefault="00522BD6" w:rsidP="00522BD6"/>
    <w:p w:rsidR="00522BD6" w:rsidRPr="007965E3" w:rsidRDefault="00522BD6" w:rsidP="00522BD6">
      <w:r w:rsidRPr="007965E3">
        <w:t>Oprettelse eller nedlæggelse i forbindelse med organisationsændringer af Lokal-MED sendes til godkendelse i Hoved-MED.</w:t>
      </w:r>
    </w:p>
    <w:p w:rsidR="00522BD6" w:rsidRPr="007965E3" w:rsidRDefault="00522BD6" w:rsidP="00522BD6"/>
    <w:p w:rsidR="00522BD6" w:rsidRPr="007965E3" w:rsidRDefault="00522BD6" w:rsidP="00522BD6">
      <w:pPr>
        <w:rPr>
          <w:color w:val="FF0000"/>
        </w:rPr>
      </w:pPr>
    </w:p>
    <w:p w:rsidR="00522BD6" w:rsidRPr="007965E3" w:rsidRDefault="00522BD6" w:rsidP="00522BD6">
      <w:pPr>
        <w:rPr>
          <w:b/>
          <w:u w:val="single"/>
        </w:rPr>
      </w:pPr>
      <w:r w:rsidRPr="007965E3">
        <w:rPr>
          <w:b/>
          <w:u w:val="single"/>
        </w:rPr>
        <w:t>Personalemøder med MED-status eller TRIO-udvalg</w:t>
      </w:r>
    </w:p>
    <w:p w:rsidR="00522BD6" w:rsidRPr="007965E3" w:rsidRDefault="00522BD6" w:rsidP="00522BD6">
      <w:r w:rsidRPr="007965E3">
        <w:t>Hvor der ifølge bilag 1a ikke er oprettet et Lokal MED, er det op til den enkelte institution på et personalemøde at beslutte, om man ønsker at fortsætte med Personalemøder med MED-status eller man ønsker et TRIO-udvalg. Institutionens valg mellem de to ordninger sker samtidig med valg til MED.</w:t>
      </w:r>
    </w:p>
    <w:p w:rsidR="00522BD6" w:rsidRPr="007965E3" w:rsidRDefault="00522BD6" w:rsidP="00522BD6"/>
    <w:p w:rsidR="00522BD6" w:rsidRPr="0053607A" w:rsidRDefault="00522BD6" w:rsidP="00522BD6">
      <w:r w:rsidRPr="0053607A">
        <w:t>Oprettelse eller nedlæggelse i forbindelse med organisationsændringer af Personalemøder med MED-status/TRIO-udvalg sendes til godkendelse i Hoved-MED.</w:t>
      </w:r>
    </w:p>
    <w:p w:rsidR="00522BD6" w:rsidRPr="0053607A" w:rsidRDefault="00522BD6" w:rsidP="00522BD6"/>
    <w:p w:rsidR="00522BD6" w:rsidRPr="007965E3" w:rsidRDefault="00522BD6" w:rsidP="00522BD6">
      <w:r w:rsidRPr="007965E3">
        <w:t>Mindre arbejdspladser med selvstændig ledelse kan afholde Personalemøde med MED-status. Lederen er automatisk formand, og næstformand vælges blandt tillidsrepræsentanter på arbejdspladsen. Personalemøder med MED-status fungerer som Lokal-MED mht. mødefrekvens og indhold. Deltagere på Personalemøder med MED-status er ikke omfattet af en særlig beskyttelse som MED-udvalgsrepræsentanter er.</w:t>
      </w:r>
    </w:p>
    <w:p w:rsidR="00522BD6" w:rsidRPr="007965E3" w:rsidRDefault="00522BD6" w:rsidP="00522BD6"/>
    <w:p w:rsidR="00522BD6" w:rsidRPr="0053607A" w:rsidRDefault="00522BD6" w:rsidP="00522BD6">
      <w:r w:rsidRPr="0053607A">
        <w:t>Alle medarbejdere på arbejdsstedet deltager på Personalemøde med MED-status.</w:t>
      </w:r>
    </w:p>
    <w:p w:rsidR="00522BD6" w:rsidRPr="007965E3" w:rsidRDefault="00522BD6" w:rsidP="00522BD6"/>
    <w:p w:rsidR="00522BD6" w:rsidRPr="007965E3" w:rsidRDefault="00522BD6" w:rsidP="00522BD6">
      <w:pPr>
        <w:rPr>
          <w:b/>
          <w:i/>
        </w:rPr>
      </w:pPr>
      <w:r w:rsidRPr="007965E3">
        <w:rPr>
          <w:b/>
          <w:i/>
        </w:rPr>
        <w:t>TRIO udvalg</w:t>
      </w:r>
    </w:p>
    <w:p w:rsidR="00522BD6" w:rsidRPr="007965E3" w:rsidRDefault="00522BD6" w:rsidP="00522BD6">
      <w:r w:rsidRPr="007965E3">
        <w:t>På de arbejdspladser, hvor man har valgt at etablere TRIO, er TRIOEN</w:t>
      </w:r>
      <w:r w:rsidR="00DD1304">
        <w:t>´</w:t>
      </w:r>
      <w:r w:rsidRPr="007965E3">
        <w:t>s opgave at udføre ”MED-udvalgslignende” samarbejde, med henblik på at sikre, at medarbejderne bliver inddraget og får medindflydelse</w:t>
      </w:r>
      <w:r>
        <w:t xml:space="preserve"> og</w:t>
      </w:r>
      <w:r w:rsidRPr="007965E3">
        <w:t xml:space="preserve"> medbestemmelse i forbindelse med fastlæggelse af retningslinjer for arbejds-, samarbejds-, personale- og arbejdsmiljøforhold. TRIO-udvalget rapporterer tilbage på Personalemøder om deres drøftelser, således at alle medarbejdere inddrages.</w:t>
      </w:r>
    </w:p>
    <w:p w:rsidR="00522BD6" w:rsidRPr="007965E3" w:rsidRDefault="00522BD6" w:rsidP="00522BD6">
      <w:pPr>
        <w:rPr>
          <w:color w:val="1F497D" w:themeColor="text2"/>
        </w:rPr>
      </w:pPr>
    </w:p>
    <w:p w:rsidR="00522BD6" w:rsidRPr="0053607A" w:rsidRDefault="00522BD6" w:rsidP="00522BD6">
      <w:r w:rsidRPr="0053607A">
        <w:t>TRIO-udvalget består af leder, alle TR og alle arbejdsmiljørepræsentanter på pågældende arbejdssted.</w:t>
      </w:r>
    </w:p>
    <w:p w:rsidR="00522BD6" w:rsidRPr="0053607A" w:rsidRDefault="00522BD6" w:rsidP="00522BD6"/>
    <w:p w:rsidR="00522BD6" w:rsidRPr="007965E3" w:rsidRDefault="00522BD6" w:rsidP="00522BD6">
      <w:pPr>
        <w:rPr>
          <w:strike/>
        </w:rPr>
      </w:pPr>
    </w:p>
    <w:p w:rsidR="00522BD6" w:rsidRPr="007965E3" w:rsidRDefault="00522BD6" w:rsidP="00522BD6">
      <w:pPr>
        <w:rPr>
          <w:b/>
          <w:u w:val="single"/>
        </w:rPr>
      </w:pPr>
      <w:r w:rsidRPr="007965E3">
        <w:rPr>
          <w:b/>
          <w:u w:val="single"/>
        </w:rPr>
        <w:t>Arbejdsmiljøgrupper</w:t>
      </w:r>
    </w:p>
    <w:p w:rsidR="00522BD6" w:rsidRPr="007965E3" w:rsidRDefault="00522BD6" w:rsidP="00522BD6">
      <w:r w:rsidRPr="007965E3">
        <w:t>Arbejdsmiljøgrupper består af 1 ledelsesrepræsentant og min. 1 arbejdsmiljørepræsentant. Der oprettes arbejdsmiljøgrupper på arbejdspladser i henhold til bilag 1b.</w:t>
      </w:r>
    </w:p>
    <w:p w:rsidR="00522BD6" w:rsidRPr="007965E3" w:rsidRDefault="00522BD6" w:rsidP="00522BD6">
      <w:pPr>
        <w:rPr>
          <w:color w:val="1F497D" w:themeColor="text2"/>
        </w:rPr>
      </w:pPr>
    </w:p>
    <w:p w:rsidR="00522BD6" w:rsidRPr="0053607A" w:rsidRDefault="00522BD6" w:rsidP="00522BD6">
      <w:r w:rsidRPr="0053607A">
        <w:t>Der er valg for en 2-årig periode ad gangen. Arbejdsmiljøkonsulenten initierer valgene, således at de foretages forud for valg til Hoved-MED.</w:t>
      </w:r>
    </w:p>
    <w:p w:rsidR="00522BD6" w:rsidRPr="0053607A" w:rsidRDefault="00522BD6" w:rsidP="00522BD6"/>
    <w:p w:rsidR="00522BD6" w:rsidRDefault="00522BD6" w:rsidP="00522BD6">
      <w:r w:rsidRPr="007965E3">
        <w:t xml:space="preserve">Arbejdsmiljøgrupper varetager arbejdsmiljøarbejdet lokalt, og løser opgaver jf. Arbejdstilsynets </w:t>
      </w:r>
      <w:r>
        <w:t>gældende bekendtgørelse.</w:t>
      </w:r>
      <w:r w:rsidR="002B5F2C">
        <w:t xml:space="preserve"> </w:t>
      </w:r>
    </w:p>
    <w:p w:rsidR="00522BD6" w:rsidRPr="007965E3" w:rsidRDefault="00522BD6" w:rsidP="00522BD6">
      <w:r w:rsidRPr="007965E3">
        <w:t xml:space="preserve">Grupperne </w:t>
      </w:r>
      <w:r w:rsidR="009631D5">
        <w:t xml:space="preserve">inddrager Lokal-MED, der </w:t>
      </w:r>
      <w:r w:rsidRPr="007965E3">
        <w:t>orienterer Forvaltnings-MED efter behov. Forvaltnings-MED orienterer Hoved-MED efter behov. Alle overordnede emner behandles i Hoved-MED (jf. Bilag 2).</w:t>
      </w:r>
    </w:p>
    <w:p w:rsidR="00522BD6" w:rsidRPr="007965E3" w:rsidRDefault="00522BD6" w:rsidP="00522BD6">
      <w:r w:rsidRPr="007965E3">
        <w:br w:type="page"/>
      </w:r>
    </w:p>
    <w:p w:rsidR="00522BD6" w:rsidRPr="007965E3" w:rsidRDefault="00522BD6" w:rsidP="001453CD">
      <w:pPr>
        <w:pStyle w:val="Overskrift1"/>
      </w:pPr>
      <w:bookmarkStart w:id="7" w:name="_Toc526770042"/>
      <w:r w:rsidRPr="007965E3">
        <w:lastRenderedPageBreak/>
        <w:t>Afsnit 5a – Suppleanter</w:t>
      </w:r>
      <w:bookmarkEnd w:id="7"/>
    </w:p>
    <w:p w:rsidR="00522BD6" w:rsidRPr="007965E3" w:rsidRDefault="00522BD6" w:rsidP="00522BD6"/>
    <w:p w:rsidR="00522BD6" w:rsidRPr="007965E3" w:rsidRDefault="00522BD6" w:rsidP="00522BD6">
      <w:pPr>
        <w:rPr>
          <w:b/>
          <w:i/>
        </w:rPr>
      </w:pPr>
      <w:r w:rsidRPr="007965E3">
        <w:rPr>
          <w:b/>
          <w:i/>
        </w:rPr>
        <w:t>Suppleanter for medarbejderrepræsentanter i MED-udvalg:</w:t>
      </w:r>
    </w:p>
    <w:p w:rsidR="00522BD6" w:rsidRPr="0053607A" w:rsidRDefault="00522BD6" w:rsidP="00522BD6">
      <w:r w:rsidRPr="007965E3">
        <w:t xml:space="preserve">Til hele MED-organisationen </w:t>
      </w:r>
      <w:r w:rsidRPr="0053607A">
        <w:t>vælger medarbejderne personlige suppleanter til hvert B-side medlem. For Hoved MED udpeges suppleanter af organisationerne.</w:t>
      </w:r>
    </w:p>
    <w:p w:rsidR="00522BD6" w:rsidRPr="007965E3" w:rsidRDefault="00522BD6" w:rsidP="00522BD6">
      <w:pPr>
        <w:rPr>
          <w:color w:val="1F497D" w:themeColor="text2"/>
        </w:rPr>
      </w:pPr>
    </w:p>
    <w:p w:rsidR="00522BD6" w:rsidRPr="0053607A" w:rsidRDefault="00522BD6" w:rsidP="00522BD6">
      <w:r w:rsidRPr="0053607A">
        <w:t>Valg til suppleant foretages sideløbende med valg/udpegning af medlemmer på alle niveauer og gælder for samme valgperiode.</w:t>
      </w:r>
    </w:p>
    <w:p w:rsidR="00522BD6" w:rsidRPr="0053607A" w:rsidRDefault="00522BD6" w:rsidP="00522BD6"/>
    <w:p w:rsidR="00522BD6" w:rsidRPr="0053607A" w:rsidRDefault="00522BD6" w:rsidP="00522BD6">
      <w:r w:rsidRPr="0053607A">
        <w:t>Det enkelte B-side medlem indkalder selv sin suppleant til et møde, såfremt man har forfald pga. sygdom, orlov, kurser e.l. Samtidig meddeler man formanden/sekretæren for udvalget, at suppleanten deltager.</w:t>
      </w:r>
    </w:p>
    <w:p w:rsidR="00522BD6" w:rsidRPr="0053607A" w:rsidRDefault="00522BD6" w:rsidP="00522BD6"/>
    <w:p w:rsidR="00522BD6" w:rsidRPr="0053607A" w:rsidRDefault="00522BD6" w:rsidP="00522BD6">
      <w:r w:rsidRPr="0053607A">
        <w:t>Såfremt en MED - repræsentant udtræder af et MED-udvalg foretages valg for den resterende del af valgperioden.</w:t>
      </w:r>
    </w:p>
    <w:p w:rsidR="00522BD6" w:rsidRDefault="00522BD6" w:rsidP="00522BD6"/>
    <w:p w:rsidR="00522BD6" w:rsidRPr="00E104B3" w:rsidRDefault="00522BD6" w:rsidP="00522BD6">
      <w:pPr>
        <w:rPr>
          <w:color w:val="F79646" w:themeColor="accent6"/>
        </w:rPr>
      </w:pPr>
    </w:p>
    <w:p w:rsidR="00522BD6" w:rsidRPr="0053607A" w:rsidRDefault="00522BD6" w:rsidP="00522BD6">
      <w:pPr>
        <w:rPr>
          <w:b/>
          <w:i/>
        </w:rPr>
      </w:pPr>
      <w:r w:rsidRPr="0053607A">
        <w:rPr>
          <w:b/>
          <w:i/>
        </w:rPr>
        <w:t>Suppleanter for arbejdsmiljørepræsentanter i MED-udvalg eller arbejdsmiljøgrupper:</w:t>
      </w:r>
    </w:p>
    <w:p w:rsidR="003047FC" w:rsidRDefault="003047FC" w:rsidP="00522BD6"/>
    <w:p w:rsidR="00522BD6" w:rsidRDefault="00522BD6" w:rsidP="00522BD6">
      <w:r w:rsidRPr="0053607A">
        <w:t>Der er ikke valg til suppleanter for arbejdsmiljørepræsentanter.</w:t>
      </w:r>
    </w:p>
    <w:p w:rsidR="00967800" w:rsidRPr="003047FC" w:rsidRDefault="00967800" w:rsidP="00522BD6"/>
    <w:p w:rsidR="00967800" w:rsidRPr="003047FC" w:rsidRDefault="003047FC" w:rsidP="00522BD6">
      <w:r w:rsidRPr="003047FC">
        <w:t xml:space="preserve">Såfremt arbejdsmiljørepræsentanten afholder godkendt orlov udpeget samtidig suppleant i orlovsperioden. Ved andet fravær af mere end 3 måneders varighed skal </w:t>
      </w:r>
      <w:r w:rsidR="00967800" w:rsidRPr="003047FC">
        <w:t xml:space="preserve">der vælges ny </w:t>
      </w:r>
      <w:r w:rsidRPr="003047FC">
        <w:t xml:space="preserve">midlertidig </w:t>
      </w:r>
      <w:r w:rsidR="00967800" w:rsidRPr="003047FC">
        <w:t>arbejdsmiljørepræsentant</w:t>
      </w:r>
      <w:r w:rsidRPr="003047FC">
        <w:t xml:space="preserve"> for fraværsperioden</w:t>
      </w:r>
      <w:r w:rsidR="00967800" w:rsidRPr="003047FC">
        <w:t>.</w:t>
      </w:r>
    </w:p>
    <w:p w:rsidR="00522BD6" w:rsidRPr="007965E3" w:rsidRDefault="00522BD6" w:rsidP="00522BD6">
      <w:pPr>
        <w:rPr>
          <w:color w:val="1F497D" w:themeColor="text2"/>
        </w:rPr>
      </w:pPr>
    </w:p>
    <w:p w:rsidR="00522BD6" w:rsidRPr="0053607A" w:rsidRDefault="00522BD6" w:rsidP="00522BD6">
      <w:pPr>
        <w:rPr>
          <w:rFonts w:asciiTheme="majorHAnsi" w:eastAsiaTheme="majorEastAsia" w:hAnsiTheme="majorHAnsi" w:cstheme="majorBidi"/>
          <w:b/>
          <w:bCs/>
          <w:sz w:val="28"/>
          <w:szCs w:val="28"/>
        </w:rPr>
      </w:pPr>
      <w:r w:rsidRPr="0053607A">
        <w:t xml:space="preserve">Såfremt en arbejdsmiljørepræsentant udtræder af en arbejdsmiljøgruppe foretages valg for den resterende del af valgperioden. Er pågældende ligeledes medlem af et MED-udvalg foranlediger næstformanden i det pågældende MED-udvalg valg af ny AMR fra det pågældende område til at indtræde i MED. </w:t>
      </w:r>
    </w:p>
    <w:p w:rsidR="00522BD6" w:rsidRPr="0053607A" w:rsidRDefault="00522BD6" w:rsidP="00522BD6">
      <w:pPr>
        <w:rPr>
          <w:rFonts w:eastAsiaTheme="majorEastAsia"/>
        </w:rPr>
      </w:pPr>
      <w:r w:rsidRPr="0053607A">
        <w:br w:type="page"/>
      </w:r>
    </w:p>
    <w:p w:rsidR="00522BD6" w:rsidRPr="007965E3" w:rsidRDefault="00522BD6" w:rsidP="001453CD">
      <w:pPr>
        <w:pStyle w:val="Overskrift1"/>
      </w:pPr>
      <w:bookmarkStart w:id="8" w:name="_Toc526770043"/>
      <w:r w:rsidRPr="007965E3">
        <w:lastRenderedPageBreak/>
        <w:t>Afsnit 6 - Kompetence (§ 5)</w:t>
      </w:r>
      <w:bookmarkEnd w:id="8"/>
    </w:p>
    <w:p w:rsidR="00522BD6" w:rsidRPr="007965E3" w:rsidRDefault="00522BD6" w:rsidP="00522BD6"/>
    <w:p w:rsidR="00522BD6" w:rsidRPr="007965E3" w:rsidRDefault="00522BD6" w:rsidP="00522BD6">
      <w:r w:rsidRPr="007965E3">
        <w:t>Medindflydelse og medbestemmelse udøves inden for det kompetenceområde, som ledelsen har med hensyn til arbejds-, personale-, samarbejds- og arbejdsmiljøforhold. Hvis der opstår tvivl om rækkevidden af ledelseskompetencen, skal ledelsen klargøre grænserne herfor.</w:t>
      </w:r>
    </w:p>
    <w:p w:rsidR="00522BD6" w:rsidRDefault="00522BD6" w:rsidP="00522BD6"/>
    <w:p w:rsidR="00FA2C6B" w:rsidRDefault="00FA2C6B" w:rsidP="00F05F9F"/>
    <w:p w:rsidR="00F3364D" w:rsidRDefault="00F3364D">
      <w:r>
        <w:br w:type="page"/>
      </w:r>
    </w:p>
    <w:p w:rsidR="00F3364D" w:rsidRDefault="006C0233" w:rsidP="005D5D7D">
      <w:pPr>
        <w:pStyle w:val="Overskrift1"/>
      </w:pPr>
      <w:bookmarkStart w:id="9" w:name="_Toc526770044"/>
      <w:r>
        <w:lastRenderedPageBreak/>
        <w:t xml:space="preserve">Afsnit </w:t>
      </w:r>
      <w:r w:rsidR="006E1C14">
        <w:t xml:space="preserve">7 </w:t>
      </w:r>
      <w:r>
        <w:t xml:space="preserve">- </w:t>
      </w:r>
      <w:r w:rsidR="00F3364D">
        <w:t>Medindflydelse og medbestemmelse (§ 6)</w:t>
      </w:r>
      <w:bookmarkEnd w:id="9"/>
    </w:p>
    <w:p w:rsidR="00F3364D" w:rsidRDefault="00F3364D" w:rsidP="00F05F9F"/>
    <w:p w:rsidR="00F3364D" w:rsidRDefault="00F3364D" w:rsidP="00F05F9F">
      <w:r>
        <w:t>Medindflydelse og medbestemmelse indebærer:</w:t>
      </w:r>
    </w:p>
    <w:p w:rsidR="00FA2C6B" w:rsidRDefault="002243CC" w:rsidP="00FA2C6B">
      <w:pPr>
        <w:pStyle w:val="Listeafsnit"/>
        <w:numPr>
          <w:ilvl w:val="0"/>
          <w:numId w:val="14"/>
        </w:numPr>
      </w:pPr>
      <w:r>
        <w:t xml:space="preserve">Ledere og medarbejdere </w:t>
      </w:r>
      <w:r w:rsidR="00B04805" w:rsidRPr="002243CC">
        <w:t xml:space="preserve">har </w:t>
      </w:r>
      <w:r w:rsidR="00FA2C6B" w:rsidRPr="002243CC">
        <w:t xml:space="preserve">gensidig </w:t>
      </w:r>
      <w:r w:rsidR="00B04805" w:rsidRPr="002243CC">
        <w:t xml:space="preserve">pligt </w:t>
      </w:r>
      <w:r w:rsidR="00F3364D" w:rsidRPr="002243CC">
        <w:t>til</w:t>
      </w:r>
      <w:r w:rsidR="00F3364D">
        <w:t xml:space="preserve"> at informere om og drøfte alle forhold af betydning for arbejds-, personale-, samarbejds- og arbejdsmiljøforhold</w:t>
      </w:r>
    </w:p>
    <w:p w:rsidR="00E96719" w:rsidRDefault="00E96719" w:rsidP="00E96719"/>
    <w:p w:rsidR="00E96719" w:rsidRDefault="00E96719" w:rsidP="00E96719">
      <w:r w:rsidRPr="00E96719">
        <w:rPr>
          <w:i/>
        </w:rPr>
        <w:t>M</w:t>
      </w:r>
      <w:r w:rsidR="00FA2C6B" w:rsidRPr="00E96719">
        <w:rPr>
          <w:i/>
        </w:rPr>
        <w:t>edindflydelse</w:t>
      </w:r>
      <w:r w:rsidR="00FA2C6B">
        <w:t xml:space="preserve"> betyder, </w:t>
      </w:r>
      <w:r w:rsidR="00B04805">
        <w:t xml:space="preserve">at udvalget </w:t>
      </w:r>
      <w:r w:rsidR="003D3E9C">
        <w:t xml:space="preserve">forinden </w:t>
      </w:r>
      <w:r w:rsidR="00B04805">
        <w:t xml:space="preserve">inddrages og </w:t>
      </w:r>
      <w:r w:rsidR="00B04805" w:rsidRPr="002243CC">
        <w:t>drøfter b</w:t>
      </w:r>
      <w:r w:rsidR="00B04805">
        <w:t>eslutninger</w:t>
      </w:r>
      <w:r w:rsidRPr="00F00410">
        <w:t>,</w:t>
      </w:r>
      <w:r w:rsidR="002243CC">
        <w:t xml:space="preserve"> som kan medføre</w:t>
      </w:r>
      <w:r>
        <w:t xml:space="preserve"> ændringer i arbejdets tilrettelæggelse og ansættelsesforholdene. </w:t>
      </w:r>
    </w:p>
    <w:p w:rsidR="00FA2C6B" w:rsidRDefault="00FA2C6B" w:rsidP="00E96719">
      <w:r>
        <w:t xml:space="preserve">Ledelsen træffer beslutning på basis af en dialog med medarbejderne. </w:t>
      </w:r>
    </w:p>
    <w:p w:rsidR="00E96719" w:rsidRDefault="00E96719" w:rsidP="00E96719"/>
    <w:p w:rsidR="00F3364D" w:rsidRDefault="00E96719" w:rsidP="00E96719">
      <w:r w:rsidRPr="00E96719">
        <w:rPr>
          <w:i/>
        </w:rPr>
        <w:t>M</w:t>
      </w:r>
      <w:r w:rsidR="00F3364D" w:rsidRPr="00E96719">
        <w:rPr>
          <w:i/>
        </w:rPr>
        <w:t>edbestemmelse</w:t>
      </w:r>
      <w:r w:rsidR="00F3364D">
        <w:t xml:space="preserve"> </w:t>
      </w:r>
      <w:r w:rsidR="00FA2C6B">
        <w:t xml:space="preserve">betyder, at der </w:t>
      </w:r>
      <w:r w:rsidR="00F3364D">
        <w:t>ved fastlæggelse af retningslinjer for tilrettelæggelse af arbejds-, personale, samarbejds- og arbejdsmiljøforhold inden for ledelsens ansvars- og kompetenceområde</w:t>
      </w:r>
      <w:r w:rsidR="00FA2C6B">
        <w:t xml:space="preserve"> gives mulighed for, at ledelse og medarbejdere træffer beslutning i fællesskab.</w:t>
      </w:r>
    </w:p>
    <w:p w:rsidR="00F3364D" w:rsidRDefault="00F3364D" w:rsidP="00FA2C6B">
      <w:pPr>
        <w:pStyle w:val="Listeafsnit"/>
      </w:pPr>
    </w:p>
    <w:p w:rsidR="00644ABC" w:rsidRDefault="003C6579">
      <w:pPr>
        <w:rPr>
          <w:rFonts w:asciiTheme="majorHAnsi" w:eastAsiaTheme="majorEastAsia" w:hAnsiTheme="majorHAnsi" w:cstheme="majorBidi"/>
          <w:b/>
          <w:bCs/>
          <w:color w:val="365F91" w:themeColor="accent1" w:themeShade="BF"/>
          <w:sz w:val="28"/>
          <w:szCs w:val="28"/>
        </w:rPr>
      </w:pPr>
      <w:r>
        <w:t>På alle dagsordener til møder på alle MED niveauer, skal det fremgå om et punkt skal behandles som et medindflydelses-punkt eller et medbestemmelses-punkt.</w:t>
      </w:r>
      <w:r w:rsidR="00644ABC">
        <w:br w:type="page"/>
      </w:r>
    </w:p>
    <w:p w:rsidR="005D5D7D" w:rsidRDefault="006C0233" w:rsidP="00EE673B">
      <w:pPr>
        <w:pStyle w:val="Overskrift1"/>
      </w:pPr>
      <w:bookmarkStart w:id="10" w:name="_Toc526770045"/>
      <w:r>
        <w:lastRenderedPageBreak/>
        <w:t xml:space="preserve">Afsnit </w:t>
      </w:r>
      <w:r w:rsidR="006E1C14">
        <w:t xml:space="preserve">8 </w:t>
      </w:r>
      <w:r>
        <w:t xml:space="preserve">- </w:t>
      </w:r>
      <w:r w:rsidR="005D5D7D">
        <w:t>Information</w:t>
      </w:r>
      <w:r w:rsidR="00EE673B">
        <w:t xml:space="preserve"> og drøftelse (§ 7)</w:t>
      </w:r>
      <w:bookmarkEnd w:id="10"/>
    </w:p>
    <w:p w:rsidR="00F3364D" w:rsidRDefault="005D5D7D" w:rsidP="00F05F9F">
      <w:r>
        <w:t>Grundlaget for m</w:t>
      </w:r>
      <w:r w:rsidR="00F3364D">
        <w:t xml:space="preserve">edindflydelse </w:t>
      </w:r>
      <w:r>
        <w:t>og medbestemmelse er, at der er gensidig informationspligt på alle niveauer. Informationen skal gives på et</w:t>
      </w:r>
      <w:r w:rsidR="009631D5">
        <w:t xml:space="preserve"> så tidligt tidspunkt og</w:t>
      </w:r>
      <w:r>
        <w:t xml:space="preserve"> på en sådan måde og i sådan en form, at medarbejderne i det pågældende MED har gode muligheder for en grundig drøftelse, så deres synspunkter og forslag kan indgå i grundlaget for ledelsens</w:t>
      </w:r>
      <w:r w:rsidR="00EE673B">
        <w:t xml:space="preserve"> og/eller kommunalbestyrelsens</w:t>
      </w:r>
      <w:r>
        <w:t xml:space="preserve"> beslutning.</w:t>
      </w:r>
    </w:p>
    <w:p w:rsidR="001A60BB" w:rsidRDefault="001A60BB" w:rsidP="00F05F9F"/>
    <w:p w:rsidR="006B714C" w:rsidRDefault="001A60BB" w:rsidP="006B714C">
      <w:r>
        <w:t>Ledelsen skal regelmæssigt give information om fremkomne forslag og trufne beslutninger i kommunalbestyrelsen.</w:t>
      </w:r>
      <w:r w:rsidR="006B714C">
        <w:t xml:space="preserve"> Præsentation af en sag kan være mundtlig eller skriftlig eller en kombination. Formen bør være afstemt sagens kompleksitet.</w:t>
      </w:r>
    </w:p>
    <w:p w:rsidR="003C6579" w:rsidRDefault="003C6579" w:rsidP="006B714C"/>
    <w:p w:rsidR="003C6579" w:rsidRDefault="003C6579" w:rsidP="006B714C">
      <w:r>
        <w:t xml:space="preserve">Der er en gensidig pligt til at give en god og tilstrækkelig information om forhold af betydning for arbejds-, personale-, samarbejds- og arbejdsmiljøforhold. </w:t>
      </w:r>
    </w:p>
    <w:p w:rsidR="001A60BB" w:rsidRDefault="001A60BB" w:rsidP="00F05F9F"/>
    <w:p w:rsidR="001A60BB" w:rsidRDefault="001A60BB" w:rsidP="00F05F9F">
      <w:r>
        <w:t>I overensstemmelse med reglerne om information og drøftelse påhviler det ledelsen, at</w:t>
      </w:r>
    </w:p>
    <w:p w:rsidR="001A60BB" w:rsidRDefault="00AA2020" w:rsidP="009C6E23">
      <w:pPr>
        <w:pStyle w:val="Listeafsnit"/>
        <w:numPr>
          <w:ilvl w:val="0"/>
          <w:numId w:val="13"/>
        </w:numPr>
      </w:pPr>
      <w:r>
        <w:t>i</w:t>
      </w:r>
      <w:r w:rsidR="001A60BB">
        <w:t>nformere om den seneste udvikling og den forventede udvikling i virksom</w:t>
      </w:r>
      <w:r w:rsidR="009C6E23">
        <w:t xml:space="preserve">hedens </w:t>
      </w:r>
      <w:r w:rsidR="001A60BB">
        <w:t>aktiviteter og økonomiske situation</w:t>
      </w:r>
    </w:p>
    <w:p w:rsidR="009C6E23" w:rsidRDefault="00AA2020" w:rsidP="009C6E23">
      <w:pPr>
        <w:pStyle w:val="Listeafsnit"/>
        <w:numPr>
          <w:ilvl w:val="0"/>
          <w:numId w:val="13"/>
        </w:numPr>
      </w:pPr>
      <w:r>
        <w:t>i</w:t>
      </w:r>
      <w:r w:rsidR="009C6E23">
        <w:t>nformere og drøfte situationen, strukturen og den forventede udvikling med hensyn til beskæftigelsen i institutionen samt om alle planlagte forventede foranstaltninger, navnlig når beskæftigelsen er truet</w:t>
      </w:r>
    </w:p>
    <w:p w:rsidR="009C6E23" w:rsidRDefault="00AA2020" w:rsidP="009C6E23">
      <w:pPr>
        <w:pStyle w:val="Listeafsnit"/>
        <w:numPr>
          <w:ilvl w:val="0"/>
          <w:numId w:val="13"/>
        </w:numPr>
      </w:pPr>
      <w:r>
        <w:t>i</w:t>
      </w:r>
      <w:r w:rsidR="009C6E23">
        <w:t>nformere og drøfte de beslutninger, som kan medføre betydelige ændringer i arbejdets tilrettelæggelse og ansættelsesforholdene, herunder beslutning om virksomhedsoverdragelse.</w:t>
      </w:r>
      <w:r w:rsidR="00615100">
        <w:t xml:space="preserve"> </w:t>
      </w:r>
      <w:r w:rsidR="000713E1">
        <w:t xml:space="preserve">Beslutningen træffes af Kommunalbestyrelsen efter en forudgående forhandling med medarbejdernes repræsentanter i MED-udvalget. </w:t>
      </w:r>
      <w:r w:rsidR="00615100">
        <w:t>Såfremt beslutningerne indebærer betydelige ændringer omkring arbejds- og personaleforhold for en personalegruppe, som ikke er repræsenteret i udvalget, kan medarbejdersiden inden forhandlingen fremsætte krav om, at de suppleres med en tillidsrepræsentant for denne personalegruppe. Et sådant krav skal fremsættes i forlængelse af, at medarbejdersiden bliver bekendt med, at der skal ske en forhandling.</w:t>
      </w:r>
    </w:p>
    <w:p w:rsidR="005F1299" w:rsidRDefault="00AA2020" w:rsidP="009C6E23">
      <w:pPr>
        <w:pStyle w:val="Listeafsnit"/>
        <w:numPr>
          <w:ilvl w:val="0"/>
          <w:numId w:val="13"/>
        </w:numPr>
      </w:pPr>
      <w:r>
        <w:t>tage a</w:t>
      </w:r>
      <w:r w:rsidR="005F1299">
        <w:t xml:space="preserve">lle forhold, som er omfattet af informationspligten, </w:t>
      </w:r>
      <w:r>
        <w:t xml:space="preserve">op </w:t>
      </w:r>
      <w:r w:rsidR="005F1299">
        <w:t>til drøftelse, hvis én af parterne ønsker det.</w:t>
      </w:r>
    </w:p>
    <w:p w:rsidR="006B714C" w:rsidRDefault="006B714C" w:rsidP="006B714C"/>
    <w:p w:rsidR="006B714C" w:rsidRDefault="00695EFC" w:rsidP="006B714C">
      <w:r>
        <w:t>Hoved-</w:t>
      </w:r>
      <w:r w:rsidR="006B714C">
        <w:t>MED</w:t>
      </w:r>
      <w:r>
        <w:t xml:space="preserve"> og Forvaltnings-</w:t>
      </w:r>
      <w:r w:rsidR="006B714C">
        <w:t>MED</w:t>
      </w:r>
      <w:r w:rsidR="00056FE2">
        <w:t>/Rådhus-MED</w:t>
      </w:r>
      <w:r w:rsidR="006B714C">
        <w:t xml:space="preserve"> skal udarbejde et årshjul</w:t>
      </w:r>
      <w:r w:rsidR="005F1299">
        <w:t xml:space="preserve"> (årshjul for Hoved-MED fremgår af Tårnbys Lokalaftale)</w:t>
      </w:r>
      <w:r w:rsidR="006B714C">
        <w:t>, som indeholder en oversigt over emner, som i løbet af et år skal til evaluering, beslutning eller drøftelse.</w:t>
      </w:r>
    </w:p>
    <w:p w:rsidR="005D5D7D" w:rsidRDefault="005D5D7D" w:rsidP="00F05F9F"/>
    <w:p w:rsidR="003C6579" w:rsidRPr="001D6F78" w:rsidRDefault="001D6F78" w:rsidP="00F05F9F">
      <w:pPr>
        <w:rPr>
          <w:b/>
        </w:rPr>
      </w:pPr>
      <w:r w:rsidRPr="001D6F78">
        <w:rPr>
          <w:b/>
        </w:rPr>
        <w:t>Information om MED udvalgenes arbejde</w:t>
      </w:r>
    </w:p>
    <w:p w:rsidR="003C6579" w:rsidRDefault="003C6579" w:rsidP="00F05F9F">
      <w:r>
        <w:t>Det påhviler alle MED organer at sørge for at samtlige medarbejdere – skriftligt eller mundtligt løbende orienteres om udvalgets arbejde.</w:t>
      </w:r>
    </w:p>
    <w:p w:rsidR="001D6F78" w:rsidRDefault="001D6F78" w:rsidP="00F05F9F"/>
    <w:p w:rsidR="00EE673B" w:rsidRDefault="001D6F78" w:rsidP="00F05F9F">
      <w:r>
        <w:t>Referater fra MED møder skal være</w:t>
      </w:r>
      <w:r w:rsidR="00EE673B" w:rsidRPr="006B714C">
        <w:t xml:space="preserve"> tilgængelig</w:t>
      </w:r>
      <w:r>
        <w:t>e</w:t>
      </w:r>
      <w:r w:rsidR="00EE673B" w:rsidRPr="006B714C">
        <w:t xml:space="preserve"> </w:t>
      </w:r>
      <w:r>
        <w:t xml:space="preserve">på </w:t>
      </w:r>
      <w:r w:rsidR="00EE673B" w:rsidRPr="006B714C">
        <w:t>Intranet</w:t>
      </w:r>
      <w:r w:rsidR="00AA2020">
        <w:t>tet</w:t>
      </w:r>
      <w:r w:rsidR="00EE673B" w:rsidRPr="006B714C">
        <w:t>. For de medarbejdere, som ikke kan tilgå Intranettet på arbejdet</w:t>
      </w:r>
      <w:r w:rsidR="00AA2020">
        <w:t>,</w:t>
      </w:r>
      <w:r w:rsidR="00EE673B" w:rsidRPr="006B714C">
        <w:t xml:space="preserve"> er der dels mulighed for at gøre det hjemmefra, men ellers påhviler det lederen at informere lokalt via opslagstavle eller lignende.</w:t>
      </w:r>
    </w:p>
    <w:p w:rsidR="006B714C" w:rsidRDefault="006B714C" w:rsidP="00F05F9F"/>
    <w:p w:rsidR="006B714C" w:rsidRDefault="000262B0" w:rsidP="00F05F9F">
      <w:r>
        <w:t>Formanden for ethvert MED</w:t>
      </w:r>
      <w:r w:rsidR="006B714C">
        <w:t xml:space="preserve"> eller Personalemøde med MED-status</w:t>
      </w:r>
      <w:r w:rsidR="005F1299">
        <w:t>/TRIO-møde</w:t>
      </w:r>
      <w:r w:rsidR="006B714C">
        <w:t xml:space="preserve"> er ansvarlig for indkaldelser, dagsordener og referater. </w:t>
      </w:r>
      <w:r w:rsidR="00071584">
        <w:t>Formand og næstformand udarbejder i fællesskab dagsorden til møder før udarbejdelse og udsendelse af dagsorden.</w:t>
      </w:r>
    </w:p>
    <w:p w:rsidR="006B714C" w:rsidRPr="006B714C" w:rsidRDefault="006B714C" w:rsidP="00F05F9F">
      <w:r>
        <w:t xml:space="preserve">Alle medlemmer kan rejse punkter. </w:t>
      </w:r>
    </w:p>
    <w:p w:rsidR="00330758" w:rsidRDefault="006B714C">
      <w:pPr>
        <w:rPr>
          <w:color w:val="FF0000"/>
        </w:rPr>
      </w:pPr>
      <w:r>
        <w:t>Alle medlemmer er beskyttet af tillidsmandsreglerne, dog ikke når det drejer sig om Personalemøder med MED-status.</w:t>
      </w:r>
      <w:r w:rsidR="00330758">
        <w:rPr>
          <w:color w:val="FF0000"/>
        </w:rPr>
        <w:br w:type="page"/>
      </w:r>
    </w:p>
    <w:p w:rsidR="00842641" w:rsidRDefault="006C0233" w:rsidP="00842641">
      <w:pPr>
        <w:pStyle w:val="Overskrift1"/>
      </w:pPr>
      <w:bookmarkStart w:id="11" w:name="_Toc526770046"/>
      <w:r>
        <w:lastRenderedPageBreak/>
        <w:t xml:space="preserve">Afsnit </w:t>
      </w:r>
      <w:r w:rsidR="006E1C14">
        <w:t xml:space="preserve">9 </w:t>
      </w:r>
      <w:r>
        <w:t xml:space="preserve">- </w:t>
      </w:r>
      <w:r w:rsidR="00842641">
        <w:t>Retningslinjer (§ 8)</w:t>
      </w:r>
      <w:bookmarkEnd w:id="11"/>
    </w:p>
    <w:p w:rsidR="00842641" w:rsidRDefault="00842641" w:rsidP="00842641"/>
    <w:p w:rsidR="005F27E2" w:rsidRPr="00AA2020" w:rsidRDefault="00842641" w:rsidP="00842641">
      <w:pPr>
        <w:rPr>
          <w:i/>
        </w:rPr>
      </w:pPr>
      <w:r>
        <w:t>Når en af parterne ønsker det, skal der snarest muligt indledes drøftelser med henblik på fastlæggelse af retningslinjer.</w:t>
      </w:r>
      <w:r w:rsidR="00AA2020">
        <w:t xml:space="preserve"> </w:t>
      </w:r>
      <w:r w:rsidR="005F27E2">
        <w:t>Der skal fra begge parters side udvises positiv forhandlingsvilje og søges opnået enighed.</w:t>
      </w:r>
    </w:p>
    <w:p w:rsidR="005F27E2" w:rsidRPr="00AA2020" w:rsidRDefault="005F27E2" w:rsidP="00842641">
      <w:pPr>
        <w:rPr>
          <w:i/>
        </w:rPr>
      </w:pPr>
    </w:p>
    <w:p w:rsidR="005F27E2" w:rsidRDefault="005F27E2" w:rsidP="00842641">
      <w:r>
        <w:t>Der skal aftales retningslinjer for proceduren for drøftelse af:</w:t>
      </w:r>
    </w:p>
    <w:p w:rsidR="005F27E2" w:rsidRDefault="005F27E2" w:rsidP="005F27E2">
      <w:pPr>
        <w:pStyle w:val="Listeafsnit"/>
        <w:numPr>
          <w:ilvl w:val="0"/>
          <w:numId w:val="8"/>
        </w:numPr>
      </w:pPr>
      <w:r>
        <w:t>Budgettets konsekvenser f</w:t>
      </w:r>
      <w:r w:rsidR="009E1DA3">
        <w:t>or arbejd</w:t>
      </w:r>
      <w:r w:rsidR="00F45000">
        <w:t xml:space="preserve">s- og personaleforhold </w:t>
      </w:r>
    </w:p>
    <w:p w:rsidR="00F45000" w:rsidRDefault="005F27E2" w:rsidP="005F27E2">
      <w:pPr>
        <w:pStyle w:val="Listeafsnit"/>
        <w:numPr>
          <w:ilvl w:val="0"/>
          <w:numId w:val="8"/>
        </w:numPr>
      </w:pPr>
      <w:r>
        <w:t xml:space="preserve">Kommunens personalepolitik </w:t>
      </w:r>
      <w:r w:rsidR="009E1DA3">
        <w:t>– inkl.</w:t>
      </w:r>
      <w:r w:rsidR="003062EE">
        <w:t xml:space="preserve"> ligestilling</w:t>
      </w:r>
      <w:r w:rsidR="009E1DA3">
        <w:t xml:space="preserve">spolitik </w:t>
      </w:r>
      <w:r w:rsidR="00F45000">
        <w:t xml:space="preserve">og kompetenceudvikling </w:t>
      </w:r>
    </w:p>
    <w:p w:rsidR="005F27E2" w:rsidRDefault="005F27E2" w:rsidP="005F27E2">
      <w:pPr>
        <w:pStyle w:val="Listeafsnit"/>
        <w:numPr>
          <w:ilvl w:val="0"/>
          <w:numId w:val="8"/>
        </w:numPr>
      </w:pPr>
      <w:r>
        <w:t>Større rationalis</w:t>
      </w:r>
      <w:r w:rsidR="009E1DA3">
        <w:t>erings- og omstillingspro</w:t>
      </w:r>
      <w:r w:rsidR="00F45000">
        <w:t>jekter</w:t>
      </w:r>
    </w:p>
    <w:p w:rsidR="005F27E2" w:rsidRDefault="005F27E2" w:rsidP="005F27E2"/>
    <w:p w:rsidR="003062EE" w:rsidRDefault="001D6F78" w:rsidP="005F27E2">
      <w:r>
        <w:t>Herudover kan der aftales andre retningslinjer, og h</w:t>
      </w:r>
      <w:r w:rsidR="005F27E2">
        <w:t xml:space="preserve">vis der ikke </w:t>
      </w:r>
      <w:r>
        <w:t xml:space="preserve">kan </w:t>
      </w:r>
      <w:r w:rsidR="005F27E2">
        <w:t xml:space="preserve">opnås enighed om </w:t>
      </w:r>
      <w:r>
        <w:t xml:space="preserve">retningslinjerne </w:t>
      </w:r>
      <w:r w:rsidR="005F27E2">
        <w:t>på et givent område, skal ledelsen, hvis medarbejderne fremsætter ønske herom, redegøre for, hvorledes man derefter vil forholde sig på det pågældende område.</w:t>
      </w:r>
      <w:r w:rsidR="003062EE">
        <w:t xml:space="preserve"> </w:t>
      </w:r>
    </w:p>
    <w:p w:rsidR="005F27E2" w:rsidRDefault="005F27E2" w:rsidP="005F27E2"/>
    <w:p w:rsidR="005F27E2" w:rsidRDefault="005F27E2" w:rsidP="005F27E2">
      <w:r>
        <w:t>Aftalte retningslinjer er bindende for begge parter, som er forpligtet til at forsvare og anvende dem.</w:t>
      </w:r>
    </w:p>
    <w:p w:rsidR="005F27E2" w:rsidRDefault="005F27E2" w:rsidP="005F27E2"/>
    <w:p w:rsidR="003047FC" w:rsidRDefault="005F27E2" w:rsidP="005F27E2">
      <w:r>
        <w:t>Alle retningsl</w:t>
      </w:r>
      <w:r w:rsidR="002243CC">
        <w:t xml:space="preserve">injer skal udformes skriftligt. Aftaler om retningslinjer kan opsiges med 3 måneders varsel. </w:t>
      </w:r>
      <w:r w:rsidR="003047FC">
        <w:t xml:space="preserve">Dog kan procedureretningslinjer kun ophæves ved enighed. </w:t>
      </w:r>
    </w:p>
    <w:p w:rsidR="003047FC" w:rsidRDefault="003047FC" w:rsidP="005F27E2"/>
    <w:p w:rsidR="005F27E2" w:rsidRDefault="002243CC" w:rsidP="005F27E2">
      <w:r>
        <w:t>Inden opsigelsen finder sted, skal der søges gennemført ændringer af retningslinjerne ved forhandling mellem parterne.</w:t>
      </w:r>
    </w:p>
    <w:p w:rsidR="005F27E2" w:rsidRDefault="005F27E2" w:rsidP="005F27E2"/>
    <w:p w:rsidR="005F27E2" w:rsidRDefault="00330758" w:rsidP="005F27E2">
      <w:r>
        <w:t>Retningslinjer, der gælder for alle ansatte i Tårnby Kommune, ska</w:t>
      </w:r>
      <w:r w:rsidR="000262B0">
        <w:t>l behandles og vedtages i Hoved-</w:t>
      </w:r>
      <w:r>
        <w:t>MED. Der kan ikke indgås aftaler, hvor de faglige organisationer har forhandlingskompetencen.</w:t>
      </w:r>
    </w:p>
    <w:p w:rsidR="00330758" w:rsidRDefault="00330758" w:rsidP="005F27E2"/>
    <w:p w:rsidR="00330758" w:rsidRDefault="00330758" w:rsidP="005F27E2">
      <w:r>
        <w:t>Opgaverne på arbejdsmiljøområdet er fastlagt i Arbejdsmiljøloven og tilhørende bekendtgørelser</w:t>
      </w:r>
      <w:r w:rsidR="000713E1">
        <w:t xml:space="preserve"> samt denne aftale</w:t>
      </w:r>
      <w:r>
        <w:t>.</w:t>
      </w:r>
    </w:p>
    <w:p w:rsidR="00330758" w:rsidRDefault="00330758" w:rsidP="005F27E2">
      <w:r>
        <w:t>I arbejdsmiljølovgivningen slås bl.a. fast, at medarbejderne enten gennem udvalg m.v. eller gennem deres medarbejderrepræsentant skal deltage i:</w:t>
      </w:r>
    </w:p>
    <w:p w:rsidR="00330758" w:rsidRDefault="00330758" w:rsidP="005F27E2"/>
    <w:p w:rsidR="00330758" w:rsidRDefault="00330758" w:rsidP="00330758">
      <w:pPr>
        <w:pStyle w:val="Listeafsnit"/>
        <w:numPr>
          <w:ilvl w:val="0"/>
          <w:numId w:val="9"/>
        </w:numPr>
      </w:pPr>
      <w:r>
        <w:t>Planlægning af arbejdsmiljøarbejdet</w:t>
      </w:r>
    </w:p>
    <w:p w:rsidR="00330758" w:rsidRDefault="00330758" w:rsidP="00330758">
      <w:pPr>
        <w:pStyle w:val="Listeafsnit"/>
        <w:numPr>
          <w:ilvl w:val="0"/>
          <w:numId w:val="9"/>
        </w:numPr>
      </w:pPr>
      <w:r>
        <w:t>Kontrollen med arbejdsmiljøet</w:t>
      </w:r>
    </w:p>
    <w:p w:rsidR="00A86A6E" w:rsidRDefault="00330758" w:rsidP="00330758">
      <w:pPr>
        <w:pStyle w:val="Listeafsnit"/>
        <w:numPr>
          <w:ilvl w:val="0"/>
          <w:numId w:val="9"/>
        </w:numPr>
      </w:pPr>
      <w:r>
        <w:t>Vurderingen af arbejdspladsens sikkerheds- og sundhedsforhold.</w:t>
      </w:r>
    </w:p>
    <w:p w:rsidR="0047792C" w:rsidRDefault="00A86A6E" w:rsidP="0047792C">
      <w:pPr>
        <w:pStyle w:val="Overskrift1"/>
        <w:rPr>
          <w:b w:val="0"/>
          <w:bCs w:val="0"/>
        </w:rPr>
      </w:pPr>
      <w:r>
        <w:br w:type="page"/>
      </w:r>
      <w:bookmarkStart w:id="12" w:name="_Toc493854242"/>
    </w:p>
    <w:p w:rsidR="0047792C" w:rsidRDefault="0047792C" w:rsidP="0047792C">
      <w:pPr>
        <w:spacing w:after="200" w:line="276" w:lineRule="auto"/>
        <w:rPr>
          <w:rFonts w:asciiTheme="majorHAnsi" w:eastAsiaTheme="majorEastAsia" w:hAnsiTheme="majorHAnsi" w:cstheme="majorBidi"/>
          <w:b/>
          <w:bCs/>
          <w:color w:val="365F91" w:themeColor="accent1" w:themeShade="BF"/>
          <w:sz w:val="28"/>
          <w:szCs w:val="28"/>
        </w:rPr>
      </w:pPr>
    </w:p>
    <w:p w:rsidR="0047792C" w:rsidRDefault="0047792C" w:rsidP="0047792C">
      <w:pPr>
        <w:pStyle w:val="Overskrift1"/>
      </w:pPr>
      <w:bookmarkStart w:id="13" w:name="_Toc526770047"/>
      <w:r>
        <w:t>Afsnit 10 – Hoved-MED (§ 9)</w:t>
      </w:r>
      <w:bookmarkEnd w:id="12"/>
      <w:bookmarkEnd w:id="13"/>
    </w:p>
    <w:p w:rsidR="0047792C" w:rsidRDefault="0047792C" w:rsidP="0047792C"/>
    <w:p w:rsidR="0047792C" w:rsidRDefault="0047792C" w:rsidP="0047792C">
      <w:r>
        <w:t>Hoved-MED forhandler og indgår aftaler om udfyldning af generelle rammeaftaler i henhold til bestemmelserne heri.</w:t>
      </w:r>
    </w:p>
    <w:p w:rsidR="0047792C" w:rsidRDefault="0047792C" w:rsidP="0047792C"/>
    <w:p w:rsidR="0047792C" w:rsidRDefault="0047792C" w:rsidP="0047792C">
      <w:r>
        <w:t>Retningslinjer, der gælder for alle ansatte i Tårnby Kommune, skal behandles og vedtages i Hoved-MED. Der kan ikke indgås aftaler, hvor de faglige organisationer har forhandlingskompetencen.</w:t>
      </w:r>
    </w:p>
    <w:p w:rsidR="0047792C" w:rsidRDefault="0047792C" w:rsidP="0047792C"/>
    <w:p w:rsidR="0047792C" w:rsidRDefault="0047792C" w:rsidP="0047792C">
      <w:r>
        <w:t>Hoved-MED har på det overordnede niveau endvidere til opgave:</w:t>
      </w:r>
    </w:p>
    <w:p w:rsidR="0047792C" w:rsidRDefault="0047792C" w:rsidP="0047792C">
      <w:pPr>
        <w:pStyle w:val="Listeafsnit"/>
        <w:numPr>
          <w:ilvl w:val="0"/>
          <w:numId w:val="34"/>
        </w:numPr>
      </w:pPr>
      <w:r>
        <w:t>Gensidigt at informere, drøfte og udarbejde retningslinjer vedrørende arbejds-, personale-, samarbejds- og arbejdsmiljøforhold, der har betydning for hele kommunen.</w:t>
      </w:r>
    </w:p>
    <w:p w:rsidR="0047792C" w:rsidRDefault="0047792C" w:rsidP="0047792C">
      <w:pPr>
        <w:pStyle w:val="Listeafsnit"/>
        <w:numPr>
          <w:ilvl w:val="0"/>
          <w:numId w:val="34"/>
        </w:numPr>
      </w:pPr>
      <w:r>
        <w:t>At vejlede om udmøntning af den lokale aftale om medindflydelse og medbestemmelse, herunder om nedsættelse af udvalg m.v.</w:t>
      </w:r>
    </w:p>
    <w:p w:rsidR="0047792C" w:rsidRDefault="0047792C" w:rsidP="0047792C">
      <w:pPr>
        <w:pStyle w:val="Listeafsnit"/>
        <w:numPr>
          <w:ilvl w:val="0"/>
          <w:numId w:val="34"/>
        </w:numPr>
      </w:pPr>
      <w:r>
        <w:t>At fortolke aftalte retningslinjer.</w:t>
      </w:r>
    </w:p>
    <w:p w:rsidR="0047792C" w:rsidRDefault="0047792C" w:rsidP="0047792C">
      <w:pPr>
        <w:pStyle w:val="Listeafsnit"/>
        <w:numPr>
          <w:ilvl w:val="0"/>
          <w:numId w:val="34"/>
        </w:numPr>
      </w:pPr>
      <w:r>
        <w:t>At fortolke den lokale aftale om medindflydelse og medbestemmelse og behandle uoverensstemmelser herom.</w:t>
      </w:r>
    </w:p>
    <w:p w:rsidR="0047792C" w:rsidRDefault="0047792C" w:rsidP="0047792C">
      <w:pPr>
        <w:pStyle w:val="Listeafsnit"/>
        <w:numPr>
          <w:ilvl w:val="0"/>
          <w:numId w:val="34"/>
        </w:numPr>
      </w:pPr>
      <w:r>
        <w:t>At indbringe uoverensstemmelser, fortolkningsspørgsmål vedrørende rammeaftalen m.v. for de centrale forhandlingsparter.</w:t>
      </w:r>
    </w:p>
    <w:p w:rsidR="0047792C" w:rsidRDefault="0047792C" w:rsidP="0047792C">
      <w:pPr>
        <w:pStyle w:val="Listeafsnit"/>
        <w:numPr>
          <w:ilvl w:val="0"/>
          <w:numId w:val="34"/>
        </w:numPr>
      </w:pPr>
      <w:r>
        <w:t>At tilpasse MED-strukturen/organiseringen af arbejdsmiljøarbejdet i den lokale aftale om medindflydelse og medbestemmelse i MED Håndbogen.</w:t>
      </w:r>
    </w:p>
    <w:p w:rsidR="0047792C" w:rsidRDefault="0047792C" w:rsidP="0047792C"/>
    <w:p w:rsidR="0047792C" w:rsidRDefault="0047792C" w:rsidP="0047792C">
      <w:r>
        <w:t>Hoved-MED skal en gang om året gennemføre en drøftelse af følgende emner, jf. årshjul:</w:t>
      </w:r>
    </w:p>
    <w:p w:rsidR="000713E1" w:rsidRDefault="0047792C" w:rsidP="00CA791C">
      <w:pPr>
        <w:pStyle w:val="Listeafsnit"/>
        <w:numPr>
          <w:ilvl w:val="0"/>
          <w:numId w:val="35"/>
        </w:numPr>
      </w:pPr>
      <w:r>
        <w:t xml:space="preserve">Personalepolitiske retningsliner </w:t>
      </w:r>
    </w:p>
    <w:p w:rsidR="0047792C" w:rsidRDefault="0047792C" w:rsidP="00CA791C">
      <w:pPr>
        <w:pStyle w:val="Listeafsnit"/>
        <w:numPr>
          <w:ilvl w:val="0"/>
          <w:numId w:val="35"/>
        </w:numPr>
      </w:pPr>
      <w:r>
        <w:t>Lønpolitik</w:t>
      </w:r>
    </w:p>
    <w:p w:rsidR="0047792C" w:rsidRDefault="0047792C" w:rsidP="0047792C">
      <w:pPr>
        <w:pStyle w:val="Listeafsnit"/>
        <w:numPr>
          <w:ilvl w:val="0"/>
          <w:numId w:val="35"/>
        </w:numPr>
      </w:pPr>
      <w:r>
        <w:t>Evaluering af VUS</w:t>
      </w:r>
    </w:p>
    <w:p w:rsidR="0047792C" w:rsidRDefault="0047792C" w:rsidP="0047792C">
      <w:pPr>
        <w:pStyle w:val="Listeafsnit"/>
        <w:numPr>
          <w:ilvl w:val="0"/>
          <w:numId w:val="35"/>
        </w:numPr>
      </w:pPr>
      <w:r>
        <w:t>Kompetenceudvikling</w:t>
      </w:r>
    </w:p>
    <w:p w:rsidR="0047792C" w:rsidRDefault="0047792C" w:rsidP="0047792C">
      <w:pPr>
        <w:pStyle w:val="Listeafsnit"/>
        <w:numPr>
          <w:ilvl w:val="0"/>
          <w:numId w:val="35"/>
        </w:numPr>
      </w:pPr>
      <w:r>
        <w:t>Anvendelse af AKUT midler</w:t>
      </w:r>
    </w:p>
    <w:p w:rsidR="0047792C" w:rsidRDefault="0047792C" w:rsidP="0047792C">
      <w:pPr>
        <w:pStyle w:val="Listeafsnit"/>
        <w:numPr>
          <w:ilvl w:val="0"/>
          <w:numId w:val="35"/>
        </w:numPr>
      </w:pPr>
      <w:r>
        <w:t>Arbejdsmiljø herunder sundhed, sygefravær, APV og trivsel samt personalepolitiske retningslinjer – vold, mobning og chikane</w:t>
      </w:r>
    </w:p>
    <w:p w:rsidR="0047792C" w:rsidRDefault="0047792C" w:rsidP="0047792C"/>
    <w:p w:rsidR="0047792C" w:rsidRDefault="0047792C" w:rsidP="0047792C">
      <w:r>
        <w:t>Opgaver og årshjul for Hoved-MED er specificeret i Bilag 2. Hovedudvalget kan tilføje punkter i årshjulet.</w:t>
      </w:r>
    </w:p>
    <w:p w:rsidR="0047792C" w:rsidRDefault="0047792C" w:rsidP="0047792C"/>
    <w:p w:rsidR="0047792C" w:rsidRDefault="0047792C" w:rsidP="0047792C"/>
    <w:p w:rsidR="0047792C" w:rsidRDefault="0047792C" w:rsidP="0047792C">
      <w:r>
        <w:t>Hoved-MED mødes en gang om året forud for vedtagelsen af budgettet i kommunalbestyrelsen med kommunens politiske ledelse med henblik på drøftelse af den del af budgetbehandlingen, der vedrører budgettets konsekvenser for arbejds- og personaleforhold i kommunen.</w:t>
      </w:r>
    </w:p>
    <w:p w:rsidR="0047792C" w:rsidRDefault="0047792C" w:rsidP="0047792C"/>
    <w:p w:rsidR="0047792C" w:rsidRDefault="0047792C" w:rsidP="0047792C">
      <w:r>
        <w:t>Hoved-MED skal hvert andet år som led i den strategiske planlægning af MED-arbejdet gennemføre en strategisk drøftelse af, hvilke indsatsområder og opgaver, som de lokale parter er enige om er særligt væsentlige at fokusere på og arbejde med i perioden og udarbejde en strategiplan.</w:t>
      </w:r>
    </w:p>
    <w:p w:rsidR="0047792C" w:rsidRDefault="0047792C" w:rsidP="0047792C"/>
    <w:p w:rsidR="0047792C" w:rsidRDefault="0047792C" w:rsidP="0047792C">
      <w:r>
        <w:t>Hoved-MED fastlægger på baggrund af den strategiske drøftelse en strategiplan.</w:t>
      </w:r>
    </w:p>
    <w:p w:rsidR="0047792C" w:rsidRDefault="0047792C" w:rsidP="0047792C"/>
    <w:p w:rsidR="0047792C" w:rsidRDefault="0047792C" w:rsidP="0047792C">
      <w:pPr>
        <w:rPr>
          <w:color w:val="00B050"/>
        </w:rPr>
      </w:pPr>
      <w:r>
        <w:t>Den strategiske drøftelse og fastlæggelse af strategiplan ændrer ikke ved de grundlæggende bestemmelser vedrørende medindflydelse og medbestemmelse.</w:t>
      </w:r>
    </w:p>
    <w:p w:rsidR="0047792C" w:rsidRDefault="0047792C" w:rsidP="0047792C">
      <w:pPr>
        <w:rPr>
          <w:color w:val="00B050"/>
        </w:rPr>
      </w:pPr>
    </w:p>
    <w:p w:rsidR="0047792C" w:rsidRDefault="0047792C" w:rsidP="0047792C">
      <w:r>
        <w:t>Den årlige arbejdsmiljødrøftelse skal indtænkes i den strategiske drøftelse.</w:t>
      </w:r>
    </w:p>
    <w:p w:rsidR="0047792C" w:rsidRDefault="0047792C" w:rsidP="0047792C"/>
    <w:p w:rsidR="0047792C" w:rsidRDefault="0047792C" w:rsidP="00B768C6">
      <w:pPr>
        <w:pStyle w:val="Overskrift1"/>
      </w:pPr>
      <w:bookmarkStart w:id="14" w:name="_Toc493854243"/>
      <w:bookmarkStart w:id="15" w:name="_Toc526770048"/>
      <w:r>
        <w:lastRenderedPageBreak/>
        <w:t>Afsnit 11 – Arbejdsmiljø</w:t>
      </w:r>
      <w:bookmarkEnd w:id="14"/>
      <w:bookmarkEnd w:id="15"/>
    </w:p>
    <w:p w:rsidR="00542367" w:rsidRDefault="00542367" w:rsidP="00542367"/>
    <w:p w:rsidR="00542367" w:rsidRDefault="00542367" w:rsidP="00542367">
      <w:pPr>
        <w:rPr>
          <w:color w:val="E36C0A" w:themeColor="accent6" w:themeShade="BF"/>
        </w:rPr>
      </w:pPr>
      <w:r>
        <w:t xml:space="preserve">I MED-systemet er arbejdsmiljøarbejdet en integreret del af udvalgenes </w:t>
      </w:r>
      <w:r w:rsidRPr="00E67557">
        <w:t>arbejde.</w:t>
      </w:r>
    </w:p>
    <w:p w:rsidR="00542367" w:rsidRDefault="00542367" w:rsidP="00542367">
      <w:r>
        <w:rPr>
          <w:color w:val="E36C0A" w:themeColor="accent6" w:themeShade="BF"/>
        </w:rPr>
        <w:t xml:space="preserve"> </w:t>
      </w:r>
    </w:p>
    <w:p w:rsidR="00542367" w:rsidRDefault="00542367" w:rsidP="00542367">
      <w:r>
        <w:t>MED arbejdet skal udvikle og styrke arbejdsmiljøarbejdet på alle planer i organisationen fra det overordnede niveau i Hoved-MED til det daglige arbejdsmiljøarbejde mellem leder, arbejdsmiljørepræsentant og eventuelt tillidsrepræsentant.</w:t>
      </w:r>
    </w:p>
    <w:p w:rsidR="00542367" w:rsidRDefault="00542367" w:rsidP="00542367"/>
    <w:p w:rsidR="00542367" w:rsidRDefault="00542367" w:rsidP="00542367">
      <w:r>
        <w:t>Arbejdsmiljøarbejdet styrkes blandt andet ved etableringen af den enstrengede MED-struktur, hvor arbejdsmiljøforhold og øvrige samarbejdsforhold</w:t>
      </w:r>
      <w:r>
        <w:rPr>
          <w:color w:val="E36C0A" w:themeColor="accent6" w:themeShade="BF"/>
        </w:rPr>
        <w:t xml:space="preserve"> </w:t>
      </w:r>
      <w:r w:rsidRPr="00E67557">
        <w:t xml:space="preserve">skal </w:t>
      </w:r>
      <w:r>
        <w:t>drøftes i samme udvalg.</w:t>
      </w:r>
    </w:p>
    <w:p w:rsidR="00542367" w:rsidRDefault="00542367" w:rsidP="00542367"/>
    <w:p w:rsidR="00542367" w:rsidRDefault="00542367" w:rsidP="00542367">
      <w:r>
        <w:t xml:space="preserve">For at sikre at arbejdsmiljøarbejdet styrkes og effektiviseres oprettes en funktion som arbejdsmiljøkonsulent i kommunen. Arbejdsmiljøkonsulenten er ansat i Organisations- og Personaleafdelingen. Konsulenten er sparringspartner for </w:t>
      </w:r>
      <w:r w:rsidRPr="00E67557">
        <w:t xml:space="preserve">MED organisationen og arbejdsmiljøgrupper </w:t>
      </w:r>
      <w:r>
        <w:t>om arbejdsmiljøspørgsmål, og om hvordan arbejdsmiljøet kan integreres i kommunens ledelse og daglige drift.</w:t>
      </w:r>
    </w:p>
    <w:p w:rsidR="00542367" w:rsidRDefault="00542367" w:rsidP="00542367"/>
    <w:p w:rsidR="00542367" w:rsidRDefault="00542367" w:rsidP="00542367">
      <w:r>
        <w:t>Arbejdsmiljøkonsulenten koordinerer den årlige oversigt over ulykker, forgiftninger og sundhedsskader og følger op på årsager hertil i samarbejde med de relevante MED.</w:t>
      </w:r>
    </w:p>
    <w:p w:rsidR="00542367" w:rsidRDefault="00542367" w:rsidP="00542367"/>
    <w:p w:rsidR="00542367" w:rsidRDefault="00E67557" w:rsidP="00542367">
      <w:r>
        <w:t>Der afholdes en arbejdsmiljødag 1 gang om året for samtlige arbejdsmiljørepræsentanter initieret af Organisations- og Personaleafdelingen.</w:t>
      </w:r>
    </w:p>
    <w:p w:rsidR="00542367" w:rsidRDefault="00542367" w:rsidP="00542367">
      <w:r>
        <w:t>Arbejdsmiljøkonsulentens opgaver er uddybet i Bilag 3.</w:t>
      </w:r>
    </w:p>
    <w:p w:rsidR="00542367" w:rsidRDefault="00542367" w:rsidP="00542367"/>
    <w:p w:rsidR="00542367" w:rsidRDefault="00542367" w:rsidP="00542367">
      <w:r w:rsidRPr="00E67557">
        <w:t>For yderligere at styrke og effektivisere arbejdsmiljøindsatsen og forankre den lokalt,</w:t>
      </w:r>
      <w:r w:rsidRPr="004D5B68">
        <w:rPr>
          <w:color w:val="00B0F0"/>
        </w:rPr>
        <w:t xml:space="preserve"> </w:t>
      </w:r>
      <w:r w:rsidRPr="00DF25EA">
        <w:t>vil</w:t>
      </w:r>
      <w:r>
        <w:t xml:space="preserve"> der være øget fokus på kommunikationen internt i organisationen omkring arbejdsmiljø. Intranettet udbygges omkring arbejdsmiljøemner, så medarbejderrepræsentanter og ledere har let adgang til arbejdsmiljøværktøjer, lovgivning, inspiration og information om årets indsatsområder i kommunen.</w:t>
      </w:r>
    </w:p>
    <w:p w:rsidR="00542367" w:rsidRDefault="00542367" w:rsidP="00542367"/>
    <w:p w:rsidR="00542367" w:rsidRDefault="00542367" w:rsidP="00542367">
      <w:r>
        <w:t>Hovedudvalget udvælger indsatsområder for hvert år, som understøttes i den supplerende arbejdsmiljøuddannelse og i den fælles Uddannelsesdag og eventuelt også i kommunens tilbud af interne kurser.</w:t>
      </w:r>
    </w:p>
    <w:p w:rsidR="00542367" w:rsidRDefault="00542367" w:rsidP="00542367"/>
    <w:p w:rsidR="00542367" w:rsidRDefault="00542367" w:rsidP="00542367">
      <w:pPr>
        <w:rPr>
          <w:b/>
        </w:rPr>
      </w:pPr>
      <w:r>
        <w:rPr>
          <w:b/>
        </w:rPr>
        <w:t>Sammensætning af arbejdsmiljøgrupper</w:t>
      </w:r>
    </w:p>
    <w:p w:rsidR="00542367" w:rsidRDefault="00542367" w:rsidP="00542367">
      <w:r>
        <w:t>Arbejdsmiljøgrupperne består af en ledelsesrepræsentant med arbejdsmiljøansvar samt mindst 1 arbejdsmiljørepræsentant. Antallet følger ledelsesstrukturen i MED-organisationen, og ud over dette oprettes arbejdsmiljøgrupper, hvor der ikke er MED</w:t>
      </w:r>
      <w:r w:rsidR="005056CB">
        <w:t xml:space="preserve"> udvalg</w:t>
      </w:r>
      <w:r>
        <w:t>, men Personalemøder med MED status eller TRIO møder. Bilag 1b.</w:t>
      </w:r>
    </w:p>
    <w:p w:rsidR="00542367" w:rsidRDefault="00542367" w:rsidP="00542367"/>
    <w:p w:rsidR="00542367" w:rsidRDefault="00542367" w:rsidP="00542367">
      <w:r>
        <w:t>Arbejdsmiljørepræsentanter vælges for 2 år ad gangen.</w:t>
      </w:r>
    </w:p>
    <w:p w:rsidR="00542367" w:rsidRDefault="00542367" w:rsidP="00542367"/>
    <w:p w:rsidR="00542367" w:rsidRPr="005056CB" w:rsidRDefault="00542367" w:rsidP="00542367">
      <w:pPr>
        <w:rPr>
          <w:b/>
        </w:rPr>
      </w:pPr>
      <w:r w:rsidRPr="005056CB">
        <w:rPr>
          <w:b/>
        </w:rPr>
        <w:t>Arbejdsmiljøopgaver</w:t>
      </w:r>
    </w:p>
    <w:p w:rsidR="00E67557" w:rsidRPr="005056CB" w:rsidRDefault="00E67557" w:rsidP="00542367">
      <w:r w:rsidRPr="005056CB">
        <w:t>I Rammeaftalens bilag 10 (Organisering af arbejdsmiljøarbejdet i forbindelse med indgåelse af en lokal aftale om medindflydelse og medbestemmelse) skelnes mellem strategiske og operationelle opgaver i forbindelse med arbejdsmiljøarbejdet.</w:t>
      </w:r>
    </w:p>
    <w:p w:rsidR="00E67557" w:rsidRPr="005056CB" w:rsidRDefault="00E67557" w:rsidP="00542367"/>
    <w:p w:rsidR="005056CB" w:rsidRPr="005056CB" w:rsidRDefault="005056CB" w:rsidP="005056CB">
      <w:r w:rsidRPr="005056CB">
        <w:t>De strategiske opgaver følger ledelseskompetencen, og de operationelle ligger i arbejdsmiljøgrupperne.</w:t>
      </w:r>
    </w:p>
    <w:p w:rsidR="005056CB" w:rsidRPr="005056CB" w:rsidRDefault="005056CB" w:rsidP="00542367"/>
    <w:p w:rsidR="00E67557" w:rsidRPr="005056CB" w:rsidRDefault="00E67557" w:rsidP="00542367">
      <w:r w:rsidRPr="005056CB">
        <w:t xml:space="preserve">Rammeaftalen </w:t>
      </w:r>
      <w:r w:rsidR="005056CB" w:rsidRPr="005056CB">
        <w:t xml:space="preserve">bilag 10 </w:t>
      </w:r>
      <w:r w:rsidRPr="005056CB">
        <w:t>oplister 12 opgaver på det strategiske niveau, dvs. hovedudvalg og/eller øvrige udvalgsniveauer.</w:t>
      </w:r>
    </w:p>
    <w:p w:rsidR="00E67557" w:rsidRPr="005056CB" w:rsidRDefault="00E67557" w:rsidP="00542367">
      <w:r w:rsidRPr="005056CB">
        <w:t xml:space="preserve">Rammeaftalen </w:t>
      </w:r>
      <w:r w:rsidR="005056CB" w:rsidRPr="005056CB">
        <w:t>bilag 10 o</w:t>
      </w:r>
      <w:r w:rsidRPr="005056CB">
        <w:t>plister</w:t>
      </w:r>
      <w:r w:rsidR="005056CB" w:rsidRPr="005056CB">
        <w:t xml:space="preserve"> 8 opgaver på det operationelle niveau, dvs. arbejdsmiljøgruppen eller tilsvarende MED-niveau.</w:t>
      </w:r>
    </w:p>
    <w:p w:rsidR="00E67557" w:rsidRPr="005B7F68" w:rsidRDefault="00E67557" w:rsidP="00542367">
      <w:pPr>
        <w:rPr>
          <w:b/>
          <w:color w:val="00B0F0"/>
        </w:rPr>
      </w:pPr>
    </w:p>
    <w:p w:rsidR="00542367" w:rsidRDefault="00542367" w:rsidP="00542367">
      <w:pPr>
        <w:rPr>
          <w:b/>
        </w:rPr>
      </w:pPr>
    </w:p>
    <w:p w:rsidR="00542367" w:rsidRDefault="00542367" w:rsidP="00542367">
      <w:pPr>
        <w:rPr>
          <w:b/>
        </w:rPr>
      </w:pPr>
      <w:r>
        <w:rPr>
          <w:b/>
        </w:rPr>
        <w:lastRenderedPageBreak/>
        <w:t>Arbejdsmiljøopgaver for Hoved-MED</w:t>
      </w:r>
    </w:p>
    <w:p w:rsidR="00542367" w:rsidRDefault="00542367" w:rsidP="00542367">
      <w:r>
        <w:t>Hoved-MED er øverste udvalg på arbejdsmiljøområdet og fastlægger overordnede politikker og indsatsområder.</w:t>
      </w:r>
    </w:p>
    <w:p w:rsidR="00542367" w:rsidRDefault="00542367" w:rsidP="00542367"/>
    <w:p w:rsidR="00542367" w:rsidRDefault="00542367" w:rsidP="00542367">
      <w:r>
        <w:t>Hoved-MED skal over for Forvaltnings-MED være igangsættende på arbejdsmiljøområdet og lave opfølgning på arbejdsmiljøindsatsen.</w:t>
      </w:r>
    </w:p>
    <w:p w:rsidR="00542367" w:rsidRDefault="00542367" w:rsidP="00542367"/>
    <w:p w:rsidR="00542367" w:rsidRDefault="00542367" w:rsidP="00542367">
      <w:r>
        <w:t>Hoved-MED gennemfører hvert år en arbejdsmiljødrøftelse. Se Bilag 4.</w:t>
      </w:r>
    </w:p>
    <w:p w:rsidR="00542367" w:rsidRDefault="00542367" w:rsidP="00542367"/>
    <w:p w:rsidR="00542367" w:rsidRDefault="00542367" w:rsidP="00542367">
      <w:pPr>
        <w:rPr>
          <w:b/>
        </w:rPr>
      </w:pPr>
      <w:r>
        <w:rPr>
          <w:b/>
        </w:rPr>
        <w:t>Arbejdsmiljøopgaver for Forvaltnings-MED</w:t>
      </w:r>
      <w:r w:rsidR="00056FE2">
        <w:rPr>
          <w:b/>
        </w:rPr>
        <w:t>/Rådhus-MED</w:t>
      </w:r>
    </w:p>
    <w:p w:rsidR="00542367" w:rsidRDefault="00542367" w:rsidP="00542367">
      <w:r>
        <w:t>Forvaltnings-MED planlægger og koordinerer arbejdsmiljøarbejdet inden for forvaltningens område.</w:t>
      </w:r>
    </w:p>
    <w:p w:rsidR="00542367" w:rsidRDefault="00542367" w:rsidP="00542367"/>
    <w:p w:rsidR="00542367" w:rsidRDefault="00542367" w:rsidP="00542367">
      <w:r>
        <w:t>Forvaltnings-MED udmønter politikker og retningslinjer og indsatsområder fastlagt af Hoved-MED, og fastlægger retningslinjer og indsatsområder inden for eget område, hvis der er særlige behov.</w:t>
      </w:r>
    </w:p>
    <w:p w:rsidR="00542367" w:rsidRDefault="00542367" w:rsidP="00542367"/>
    <w:p w:rsidR="00542367" w:rsidRDefault="00542367" w:rsidP="00542367">
      <w:r>
        <w:t>Forvaltnings-MED gennemfører en årlig arbejdsmiljødrøftelse ud fra de indsatsområder, som er fastlagt af Hoved-MED.</w:t>
      </w:r>
    </w:p>
    <w:p w:rsidR="00542367" w:rsidRDefault="00542367" w:rsidP="00542367"/>
    <w:p w:rsidR="00542367" w:rsidRDefault="00542367" w:rsidP="00542367">
      <w:r>
        <w:t xml:space="preserve">Forvaltnings-MED er ansvarlig for gennemførelse af den del af den obligatoriske uddannelse som er lagt ud til forvaltningerne. </w:t>
      </w:r>
    </w:p>
    <w:p w:rsidR="00542367" w:rsidRDefault="00542367" w:rsidP="00542367"/>
    <w:p w:rsidR="00542367" w:rsidRDefault="00542367" w:rsidP="00542367">
      <w:pPr>
        <w:rPr>
          <w:b/>
        </w:rPr>
      </w:pPr>
      <w:r>
        <w:rPr>
          <w:b/>
        </w:rPr>
        <w:t>Arbejdsmiljøopgaver for Lokal-MED, Skole-MED, Personalemøder med MED status eller TRIO-møder</w:t>
      </w:r>
    </w:p>
    <w:p w:rsidR="00542367" w:rsidRDefault="00542367" w:rsidP="00542367">
      <w:r>
        <w:t>Lokal-MED skal sikre planlægning, ledelse og koordinering af den enkelte institutions arbejdsmiljøarbejde.</w:t>
      </w:r>
    </w:p>
    <w:p w:rsidR="00542367" w:rsidRDefault="00542367" w:rsidP="00542367"/>
    <w:p w:rsidR="00542367" w:rsidRDefault="00542367" w:rsidP="00542367">
      <w:r>
        <w:t>Lokal-MED skal:</w:t>
      </w:r>
    </w:p>
    <w:p w:rsidR="00542367" w:rsidRDefault="00542367" w:rsidP="00542367">
      <w:pPr>
        <w:pStyle w:val="Listeafsnit"/>
        <w:numPr>
          <w:ilvl w:val="0"/>
          <w:numId w:val="33"/>
        </w:numPr>
      </w:pPr>
      <w:r>
        <w:t>registrere institutionens arbejdsmiljøproblemer</w:t>
      </w:r>
    </w:p>
    <w:p w:rsidR="00542367" w:rsidRDefault="00542367" w:rsidP="00542367">
      <w:pPr>
        <w:pStyle w:val="Listeafsnit"/>
        <w:numPr>
          <w:ilvl w:val="0"/>
          <w:numId w:val="33"/>
        </w:numPr>
      </w:pPr>
      <w:r>
        <w:t>planlægge og koordinere arbejdet med arbejdspladsvurderinger og udarbejde den årlige status og opfølgning på APV.</w:t>
      </w:r>
    </w:p>
    <w:p w:rsidR="00542367" w:rsidRDefault="00542367" w:rsidP="00542367">
      <w:pPr>
        <w:pStyle w:val="Listeafsnit"/>
        <w:numPr>
          <w:ilvl w:val="0"/>
          <w:numId w:val="33"/>
        </w:numPr>
      </w:pPr>
      <w:r>
        <w:t>fastlægge lokale procedurer for oplæring og instruktion af ansatte</w:t>
      </w:r>
    </w:p>
    <w:p w:rsidR="00542367" w:rsidRDefault="00542367" w:rsidP="00542367"/>
    <w:p w:rsidR="00542367" w:rsidRDefault="00542367" w:rsidP="00542367">
      <w:r>
        <w:t>Lokal-MED skal fungere som kontaktled til Forvaltnings-MED og Hoved-MED og sende arbejdsmiljøspørgsmål, som de ikke selv kan løse opad i systemet.</w:t>
      </w:r>
    </w:p>
    <w:p w:rsidR="00542367" w:rsidRDefault="00542367" w:rsidP="00542367">
      <w:pPr>
        <w:rPr>
          <w:rFonts w:asciiTheme="majorHAnsi" w:eastAsiaTheme="majorEastAsia" w:hAnsiTheme="majorHAnsi" w:cstheme="majorBidi"/>
          <w:b/>
          <w:bCs/>
          <w:color w:val="365F91" w:themeColor="accent1" w:themeShade="BF"/>
          <w:sz w:val="28"/>
          <w:szCs w:val="28"/>
        </w:rPr>
      </w:pPr>
    </w:p>
    <w:p w:rsidR="00B768C6" w:rsidRDefault="00B768C6" w:rsidP="0047792C">
      <w:pPr>
        <w:rPr>
          <w:color w:val="E36C0A" w:themeColor="accent6" w:themeShade="BF"/>
        </w:rPr>
      </w:pPr>
    </w:p>
    <w:p w:rsidR="00B768C6" w:rsidRDefault="00B768C6" w:rsidP="00B768C6">
      <w:r>
        <w:br w:type="page"/>
      </w:r>
    </w:p>
    <w:p w:rsidR="0047792C" w:rsidRDefault="0047792C" w:rsidP="0047792C"/>
    <w:p w:rsidR="0047792C" w:rsidRDefault="0047792C" w:rsidP="0047792C"/>
    <w:p w:rsidR="0047792C" w:rsidRDefault="0047792C" w:rsidP="0047792C">
      <w:pPr>
        <w:pStyle w:val="Overskrift1"/>
      </w:pPr>
      <w:bookmarkStart w:id="16" w:name="_Toc493854244"/>
      <w:bookmarkStart w:id="17" w:name="_Toc526770049"/>
      <w:r>
        <w:t>Afsnit 12 - MED-uddannelse og Arbejdsmiljøuddannelse</w:t>
      </w:r>
      <w:bookmarkEnd w:id="16"/>
      <w:bookmarkEnd w:id="17"/>
    </w:p>
    <w:p w:rsidR="0047792C" w:rsidRDefault="0047792C" w:rsidP="0047792C"/>
    <w:p w:rsidR="0047792C" w:rsidRDefault="0047792C" w:rsidP="0047792C">
      <w:pPr>
        <w:rPr>
          <w:b/>
        </w:rPr>
      </w:pPr>
      <w:r>
        <w:rPr>
          <w:b/>
        </w:rPr>
        <w:t>MED-uddannelse:</w:t>
      </w:r>
    </w:p>
    <w:p w:rsidR="0047792C" w:rsidRDefault="0047792C" w:rsidP="0047792C">
      <w:pPr>
        <w:pStyle w:val="Listeafsnit"/>
        <w:numPr>
          <w:ilvl w:val="0"/>
          <w:numId w:val="39"/>
        </w:numPr>
      </w:pPr>
      <w:r>
        <w:t xml:space="preserve">Alle medlemmer af MED skal gennemgå den obligatoriske MED-uddannelse (14.8 timer). Fra Personalemøde med MED-status skal minimum leder og næstformand samt arbejdsmiljørepræsentant gennemgå MED-uddannelse. </w:t>
      </w:r>
    </w:p>
    <w:p w:rsidR="0047792C" w:rsidRDefault="0047792C" w:rsidP="0047792C">
      <w:pPr>
        <w:pStyle w:val="Listeafsnit"/>
        <w:numPr>
          <w:ilvl w:val="0"/>
          <w:numId w:val="39"/>
        </w:numPr>
      </w:pPr>
      <w:r>
        <w:t>MED-uddannelsen skal være gennemført inden for det 1. funktionsår.</w:t>
      </w:r>
    </w:p>
    <w:p w:rsidR="0047792C" w:rsidRDefault="0047792C" w:rsidP="0047792C">
      <w:pPr>
        <w:pStyle w:val="Listeafsnit"/>
        <w:numPr>
          <w:ilvl w:val="0"/>
          <w:numId w:val="39"/>
        </w:numPr>
      </w:pPr>
      <w:r>
        <w:t>Hoved-MED er øverste ansvarlig for gennemførelsen af MED uddannelsen.</w:t>
      </w:r>
    </w:p>
    <w:p w:rsidR="0047792C" w:rsidRDefault="0047792C" w:rsidP="0047792C">
      <w:pPr>
        <w:pStyle w:val="Listeafsnit"/>
        <w:numPr>
          <w:ilvl w:val="0"/>
          <w:numId w:val="39"/>
        </w:numPr>
      </w:pPr>
      <w:r>
        <w:t>Organisations- og Personaleafdelingen er ansvarlig for den praktiske gennemførelse af uddannelsen.</w:t>
      </w:r>
    </w:p>
    <w:p w:rsidR="0047792C" w:rsidRDefault="0047792C" w:rsidP="0047792C"/>
    <w:p w:rsidR="0047792C" w:rsidRDefault="0047792C" w:rsidP="0047792C">
      <w:r>
        <w:t>Supplerende MED-uddannelse 1 dag årligt (MED-uddannelsesdagen):</w:t>
      </w:r>
    </w:p>
    <w:p w:rsidR="0047792C" w:rsidRDefault="0047792C" w:rsidP="0047792C">
      <w:r>
        <w:t>I følgende funktionsår har alle ret til tilbud om 1 dags supplerende uddannelse årligt. Hoved-MED beslutter emnet for den årlige MED-uddannelsesdag.</w:t>
      </w:r>
    </w:p>
    <w:p w:rsidR="0047792C" w:rsidRDefault="0047792C" w:rsidP="0047792C">
      <w:r>
        <w:t>Organisations- og Personaleafdelingen er ansvarlig for planlægning og praktisk gennemførelse af MED-uddannelsesdagen.</w:t>
      </w:r>
    </w:p>
    <w:p w:rsidR="0047792C" w:rsidRDefault="0047792C" w:rsidP="0047792C"/>
    <w:p w:rsidR="0047792C" w:rsidRDefault="0047792C" w:rsidP="0047792C">
      <w:pPr>
        <w:rPr>
          <w:b/>
        </w:rPr>
      </w:pPr>
      <w:r>
        <w:rPr>
          <w:b/>
        </w:rPr>
        <w:t>Arbejdsmiljøuddannelse:</w:t>
      </w:r>
    </w:p>
    <w:p w:rsidR="0047792C" w:rsidRDefault="0047792C" w:rsidP="0047792C">
      <w:pPr>
        <w:pStyle w:val="Listeafsnit"/>
        <w:numPr>
          <w:ilvl w:val="0"/>
          <w:numId w:val="40"/>
        </w:numPr>
      </w:pPr>
      <w:r>
        <w:t xml:space="preserve">Alle arbejdsmiljørepræsentanter og arbejdsledere i en arbejdsmiljøgruppe skal gennemføre en obligatorisk arbejdsmiljøuddannelse (3 dage). </w:t>
      </w:r>
    </w:p>
    <w:p w:rsidR="0047792C" w:rsidRDefault="0047792C" w:rsidP="0047792C">
      <w:pPr>
        <w:pStyle w:val="Listeafsnit"/>
        <w:numPr>
          <w:ilvl w:val="0"/>
          <w:numId w:val="39"/>
        </w:numPr>
      </w:pPr>
      <w:r>
        <w:t>Organisations- og Personaleafdelingen er øverste ansvarlig for gennemførelsen af arbejdsmiljøuddannelsen, herunder planlægning og praktisk gennemførelse af uddannelsen.</w:t>
      </w:r>
    </w:p>
    <w:p w:rsidR="0047792C" w:rsidRDefault="0047792C" w:rsidP="0047792C">
      <w:pPr>
        <w:pStyle w:val="Listeafsnit"/>
        <w:numPr>
          <w:ilvl w:val="0"/>
          <w:numId w:val="39"/>
        </w:numPr>
      </w:pPr>
      <w:r>
        <w:t>Alle arbejdsmiljørepræsentanter og arbejdsledere får sammen med arbejdsmiljøuddannelsen tilbud om 2 supplerende dage. I henhold til Bekendtgørelse om samarbejde om sikkerhed og sundhed.</w:t>
      </w:r>
    </w:p>
    <w:p w:rsidR="0047792C" w:rsidRDefault="0047792C" w:rsidP="0047792C">
      <w:pPr>
        <w:pStyle w:val="Listeafsnit"/>
        <w:numPr>
          <w:ilvl w:val="0"/>
          <w:numId w:val="39"/>
        </w:numPr>
      </w:pPr>
      <w:r>
        <w:t>De to supplerende dage udbydes i forlængelse af den obligatoriske arbejdsmiljøuddannelse via Organisations- og Personaleafdelingen.</w:t>
      </w:r>
    </w:p>
    <w:p w:rsidR="0047792C" w:rsidRDefault="0047792C" w:rsidP="0047792C"/>
    <w:p w:rsidR="0047792C" w:rsidRDefault="0047792C" w:rsidP="0047792C">
      <w:r>
        <w:t>Supplerende arbejdsmiljøuddannelse 1½ dag årligt:</w:t>
      </w:r>
    </w:p>
    <w:p w:rsidR="0047792C" w:rsidRDefault="0047792C" w:rsidP="0047792C">
      <w:r>
        <w:t xml:space="preserve">I følgende funktionsår har alle ret til tilbud om 1½ dags supplerende uddannelse årligt. </w:t>
      </w:r>
    </w:p>
    <w:p w:rsidR="0047792C" w:rsidRDefault="0047792C" w:rsidP="0047792C">
      <w:r>
        <w:t>Organisations- og Personaleafdelingen arrangerer en MED-uddannelsesdag, hvor alle arbejdsmiljørepræsentanter kan deltage. MED-uddannelsesdagen udgør så den ene dag ud af de 1½ dags supplerende uddannelse årligt. Såfremt kompetenceudviklingsplanen viser et andet behov på det enkelte arbejdssted, kan arbejdsstedet vælge</w:t>
      </w:r>
      <w:r w:rsidR="00B768C6">
        <w:t xml:space="preserve"> at arrangere eller tilmelde arbejdsmiljørepræsentanten</w:t>
      </w:r>
      <w:r>
        <w:t xml:space="preserve"> relevant kursus. Finansiering aftales med egen forvaltning.</w:t>
      </w:r>
    </w:p>
    <w:p w:rsidR="0047792C" w:rsidRDefault="0047792C" w:rsidP="0047792C"/>
    <w:p w:rsidR="0047792C" w:rsidRDefault="0047792C" w:rsidP="0047792C">
      <w:r>
        <w:t>Arbejdsmiljørepræsentanter, som ikke er medlem af et MED, deltager på MED-uddannelsesdagen (se yderligere ovenfor).</w:t>
      </w:r>
    </w:p>
    <w:p w:rsidR="0047792C" w:rsidRDefault="0047792C" w:rsidP="0047792C"/>
    <w:p w:rsidR="0047792C" w:rsidRDefault="0047792C" w:rsidP="0047792C">
      <w:r>
        <w:t>Den sidste ½ dag om året gennemføres i forvaltningerne for arbejdsmiljørepræsentanterne eventuelt i samarbejde med Organisations- og Personaleafdelingen.</w:t>
      </w:r>
    </w:p>
    <w:p w:rsidR="0047792C" w:rsidRDefault="0047792C" w:rsidP="0047792C"/>
    <w:p w:rsidR="0047792C" w:rsidRDefault="0047792C" w:rsidP="0047792C">
      <w:pPr>
        <w:rPr>
          <w:color w:val="E36C0A" w:themeColor="accent6" w:themeShade="BF"/>
        </w:rPr>
      </w:pPr>
      <w:r>
        <w:rPr>
          <w:color w:val="E36C0A" w:themeColor="accent6" w:themeShade="BF"/>
        </w:rPr>
        <w:t>.</w:t>
      </w:r>
    </w:p>
    <w:p w:rsidR="0047792C" w:rsidRDefault="0047792C" w:rsidP="0047792C">
      <w:pPr>
        <w:rPr>
          <w:rFonts w:asciiTheme="majorHAnsi" w:eastAsiaTheme="majorEastAsia" w:hAnsiTheme="majorHAnsi" w:cstheme="majorBidi"/>
          <w:b/>
          <w:bCs/>
          <w:color w:val="365F91" w:themeColor="accent1" w:themeShade="BF"/>
          <w:sz w:val="28"/>
          <w:szCs w:val="28"/>
        </w:rPr>
      </w:pPr>
      <w:r>
        <w:br w:type="page"/>
      </w:r>
    </w:p>
    <w:p w:rsidR="0047792C" w:rsidRDefault="0047792C" w:rsidP="0047792C">
      <w:pPr>
        <w:pStyle w:val="Overskrift1"/>
      </w:pPr>
      <w:bookmarkStart w:id="18" w:name="_Toc493854245"/>
      <w:bookmarkStart w:id="19" w:name="_Toc526770050"/>
      <w:r>
        <w:lastRenderedPageBreak/>
        <w:t>Afsnit 13 - Tillidsrepræsentanter (§ 10-21)</w:t>
      </w:r>
      <w:bookmarkEnd w:id="18"/>
      <w:bookmarkEnd w:id="19"/>
    </w:p>
    <w:p w:rsidR="0047792C" w:rsidRDefault="0047792C" w:rsidP="0047792C"/>
    <w:p w:rsidR="0047792C" w:rsidRDefault="0047792C" w:rsidP="0047792C"/>
    <w:p w:rsidR="0047792C" w:rsidRDefault="0047792C" w:rsidP="0047792C">
      <w:r>
        <w:t>Regler og vilkår for tillidsrepræsentanter jf. Rammeaftale om medindflydelse og medbestemmelse 2013 § 10-21 er gældende.</w:t>
      </w:r>
    </w:p>
    <w:p w:rsidR="0047792C" w:rsidRDefault="0047792C" w:rsidP="0047792C"/>
    <w:p w:rsidR="0047792C" w:rsidRDefault="0047792C" w:rsidP="0047792C">
      <w:r>
        <w:br w:type="page"/>
      </w:r>
    </w:p>
    <w:p w:rsidR="0047792C" w:rsidRDefault="0047792C" w:rsidP="0047792C">
      <w:pPr>
        <w:pStyle w:val="Overskrift1"/>
      </w:pPr>
      <w:bookmarkStart w:id="20" w:name="_Toc493854246"/>
      <w:bookmarkStart w:id="21" w:name="_Toc526770051"/>
      <w:r>
        <w:lastRenderedPageBreak/>
        <w:t>Bilag 1 – Organisationsdiagram – udvalgsstruktur</w:t>
      </w:r>
      <w:bookmarkEnd w:id="20"/>
      <w:bookmarkEnd w:id="21"/>
    </w:p>
    <w:p w:rsidR="0047792C" w:rsidRDefault="0047792C" w:rsidP="0047792C"/>
    <w:p w:rsidR="0047792C" w:rsidRDefault="0047792C" w:rsidP="0047792C"/>
    <w:p w:rsidR="0047792C" w:rsidRDefault="0047792C" w:rsidP="0047792C">
      <w:pPr>
        <w:ind w:left="-567" w:right="-285"/>
      </w:pPr>
      <w:r>
        <w:rPr>
          <w:noProof/>
        </w:rPr>
        <w:drawing>
          <wp:inline distT="0" distB="0" distL="0" distR="0">
            <wp:extent cx="6372225" cy="7334250"/>
            <wp:effectExtent l="0" t="0" r="6667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w:t>
      </w:r>
      <w:r>
        <w:br w:type="page"/>
      </w:r>
    </w:p>
    <w:p w:rsidR="0047792C" w:rsidRDefault="0047792C" w:rsidP="0047792C">
      <w:pPr>
        <w:pStyle w:val="Overskrift1"/>
      </w:pPr>
      <w:bookmarkStart w:id="22" w:name="_Toc493854247"/>
      <w:bookmarkStart w:id="23" w:name="_Toc526770052"/>
      <w:r>
        <w:lastRenderedPageBreak/>
        <w:t>Bilag 1a – Sammensætning i MED, Personalemøder med MED status</w:t>
      </w:r>
      <w:bookmarkEnd w:id="22"/>
      <w:bookmarkEnd w:id="23"/>
      <w:r>
        <w:t xml:space="preserve">  </w:t>
      </w:r>
    </w:p>
    <w:p w:rsidR="0047792C" w:rsidRDefault="0047792C" w:rsidP="0047792C"/>
    <w:tbl>
      <w:tblPr>
        <w:tblStyle w:val="Tabel-Gitter"/>
        <w:tblW w:w="0" w:type="auto"/>
        <w:tblLook w:val="04A0" w:firstRow="1" w:lastRow="0" w:firstColumn="1" w:lastColumn="0" w:noHBand="0" w:noVBand="1"/>
      </w:tblPr>
      <w:tblGrid>
        <w:gridCol w:w="4889"/>
        <w:gridCol w:w="4889"/>
      </w:tblGrid>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HOVED-MED</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Kommunaldirektør (formand)</w:t>
            </w:r>
          </w:p>
          <w:p w:rsidR="0047792C" w:rsidRDefault="0047792C">
            <w:pPr>
              <w:rPr>
                <w:sz w:val="20"/>
              </w:rPr>
            </w:pPr>
          </w:p>
          <w:p w:rsidR="0047792C" w:rsidRDefault="0047792C">
            <w:pPr>
              <w:rPr>
                <w:sz w:val="20"/>
              </w:rPr>
            </w:pPr>
            <w:r>
              <w:rPr>
                <w:sz w:val="20"/>
              </w:rPr>
              <w:t>Alle forvaltningschefer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8 medarbejderrepræsentanter: 4 fra LO, 3 fra FTF, 1 fra AC.</w:t>
            </w:r>
          </w:p>
          <w:p w:rsidR="0047792C" w:rsidRDefault="0047792C">
            <w:pPr>
              <w:rPr>
                <w:sz w:val="20"/>
              </w:rPr>
            </w:pPr>
          </w:p>
          <w:p w:rsidR="0047792C" w:rsidRDefault="0047792C">
            <w:pPr>
              <w:rPr>
                <w:sz w:val="20"/>
              </w:rPr>
            </w:pPr>
            <w:r>
              <w:rPr>
                <w:sz w:val="20"/>
              </w:rPr>
              <w:t>2 arbejdsmiljørepræsentanter valgt fra Forvaltning MED</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tcPr>
          <w:p w:rsidR="0047792C" w:rsidRDefault="0047792C">
            <w:pPr>
              <w:rPr>
                <w:b/>
                <w:sz w:val="20"/>
              </w:rPr>
            </w:pPr>
            <w:r>
              <w:rPr>
                <w:b/>
                <w:sz w:val="20"/>
              </w:rPr>
              <w:t>FORVALTNINGS-MED med underliggende lokale MED og Skole-MED</w:t>
            </w:r>
          </w:p>
          <w:p w:rsidR="0047792C" w:rsidRDefault="0047792C">
            <w:pPr>
              <w:rPr>
                <w:b/>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056FE2">
            <w:pPr>
              <w:rPr>
                <w:sz w:val="20"/>
              </w:rPr>
            </w:pPr>
            <w:r>
              <w:rPr>
                <w:b/>
                <w:sz w:val="20"/>
              </w:rPr>
              <w:t>RÅDHUS-MED</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Kommunaldirektør (formand)</w:t>
            </w:r>
          </w:p>
          <w:p w:rsidR="0047792C" w:rsidRDefault="0047792C">
            <w:pPr>
              <w:rPr>
                <w:sz w:val="20"/>
              </w:rPr>
            </w:pPr>
            <w:r>
              <w:rPr>
                <w:sz w:val="20"/>
              </w:rPr>
              <w:t>Alle forvaltningschefer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medarbejderrepræsentanter</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Økonomisk Forvaltning</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Økonomichef (formand)</w:t>
            </w:r>
          </w:p>
          <w:p w:rsidR="0047792C" w:rsidRDefault="0047792C">
            <w:pPr>
              <w:rPr>
                <w:sz w:val="20"/>
              </w:rPr>
            </w:pPr>
            <w:r>
              <w:rPr>
                <w:sz w:val="20"/>
              </w:rPr>
              <w:t>2 ledelsesrepræsentanter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 xml:space="preserve">LOKAL-MED Arbejdsmarkeds- og Sundhedsforvaltningen </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Forvaltningschef (formand)</w:t>
            </w:r>
          </w:p>
          <w:p w:rsidR="0047792C" w:rsidRDefault="0047792C">
            <w:pPr>
              <w:rPr>
                <w:sz w:val="20"/>
              </w:rPr>
            </w:pPr>
            <w:r>
              <w:rPr>
                <w:sz w:val="20"/>
              </w:rPr>
              <w:t>2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Børne- og Kulturforvaltningen</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Forvaltningschef (formand)</w:t>
            </w:r>
          </w:p>
          <w:p w:rsidR="0047792C" w:rsidRDefault="0047792C">
            <w:pPr>
              <w:rPr>
                <w:sz w:val="20"/>
              </w:rPr>
            </w:pPr>
            <w:r>
              <w:rPr>
                <w:sz w:val="20"/>
              </w:rPr>
              <w:t>Sekretariatschef</w:t>
            </w:r>
          </w:p>
          <w:p w:rsidR="0047792C" w:rsidRDefault="0047792C">
            <w:pPr>
              <w:rPr>
                <w:sz w:val="20"/>
              </w:rPr>
            </w:pPr>
            <w:r>
              <w:rPr>
                <w:sz w:val="20"/>
              </w:rPr>
              <w:t>1 ledelsesrepræsentant (Familieafdelingen)</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Teknisk Forvaltning</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Forvaltningschef (formand)</w:t>
            </w:r>
          </w:p>
          <w:p w:rsidR="0047792C" w:rsidRDefault="0047792C">
            <w:pPr>
              <w:rPr>
                <w:sz w:val="20"/>
              </w:rPr>
            </w:pPr>
            <w:r>
              <w:rPr>
                <w:sz w:val="20"/>
              </w:rPr>
              <w:t>3 ledelsesrepræsentanter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FORVALTNINGS-MED Arbejdsmarkeds- og Sundhedsforvaltningen eksternt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Forvaltningschef (formand)</w:t>
            </w:r>
          </w:p>
          <w:p w:rsidR="0047792C" w:rsidRDefault="0047792C">
            <w:pPr>
              <w:rPr>
                <w:sz w:val="20"/>
              </w:rPr>
            </w:pPr>
            <w:r>
              <w:rPr>
                <w:sz w:val="20"/>
              </w:rPr>
              <w:t>3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Sundhedscenter Tårnby</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Leder (formand)</w:t>
            </w:r>
          </w:p>
          <w:p w:rsidR="0047792C" w:rsidRDefault="0047792C">
            <w:pPr>
              <w:rPr>
                <w:sz w:val="20"/>
              </w:rPr>
            </w:pPr>
            <w:r>
              <w:rPr>
                <w:sz w:val="20"/>
              </w:rPr>
              <w:t>2 ledelsesrepræsentanter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Plejehjemmet Irlandsvej</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Plejehjemsleder (formand)</w:t>
            </w:r>
          </w:p>
          <w:p w:rsidR="0047792C" w:rsidRDefault="0047792C">
            <w:pPr>
              <w:rPr>
                <w:sz w:val="20"/>
              </w:rPr>
            </w:pPr>
            <w:r>
              <w:rPr>
                <w:sz w:val="20"/>
              </w:rPr>
              <w:t>2 ledelsesrepræsentanter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Plejehjemmet Løjtegårdsvej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Plejehjemsleder</w:t>
            </w:r>
          </w:p>
          <w:p w:rsidR="0047792C" w:rsidRDefault="0047792C">
            <w:pPr>
              <w:rPr>
                <w:sz w:val="20"/>
              </w:rPr>
            </w:pPr>
            <w:r>
              <w:rPr>
                <w:sz w:val="20"/>
              </w:rPr>
              <w:t>2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DF25EA">
            <w:pPr>
              <w:rPr>
                <w:sz w:val="20"/>
              </w:rPr>
            </w:pPr>
            <w:r>
              <w:rPr>
                <w:sz w:val="20"/>
              </w:rPr>
              <w:t>3 medarbejdere</w:t>
            </w:r>
          </w:p>
          <w:p w:rsidR="00DF25EA" w:rsidRDefault="00DF25EA">
            <w:pPr>
              <w:rPr>
                <w:sz w:val="20"/>
              </w:rPr>
            </w:pPr>
            <w:r>
              <w:rPr>
                <w:sz w:val="20"/>
              </w:rPr>
              <w:t>2 arbejdsmiljørepræsentanter</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Plejehjemmet Pyrus Alle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Plejehjemsleder (formand)</w:t>
            </w:r>
          </w:p>
          <w:p w:rsidR="0047792C" w:rsidRDefault="0047792C">
            <w:pPr>
              <w:rPr>
                <w:sz w:val="20"/>
              </w:rPr>
            </w:pPr>
            <w:r>
              <w:rPr>
                <w:sz w:val="20"/>
              </w:rPr>
              <w:t>1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Plejehjemmet Tagenshus</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Plejehjemsleder (formand)</w:t>
            </w:r>
          </w:p>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Plejehjemmet Ugandavej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Plejehjemsleder (formand)</w:t>
            </w:r>
          </w:p>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lastRenderedPageBreak/>
              <w:t>LOKAL-MED Daghjemmet Blåklokkevej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Leder af Daghjem (formand)</w:t>
            </w:r>
          </w:p>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Hjemmeplejen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Leder af hjemmeplejen (formand)</w:t>
            </w:r>
          </w:p>
          <w:p w:rsidR="0047792C" w:rsidRDefault="0047792C">
            <w:pPr>
              <w:rPr>
                <w:sz w:val="20"/>
              </w:rPr>
            </w:pPr>
            <w:r>
              <w:rPr>
                <w:sz w:val="20"/>
              </w:rPr>
              <w:t>3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 MED Soc.psyk.team</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Leder af soc.</w:t>
            </w:r>
            <w:r w:rsidR="00565F37">
              <w:rPr>
                <w:sz w:val="20"/>
              </w:rPr>
              <w:t>p</w:t>
            </w:r>
            <w:r>
              <w:rPr>
                <w:sz w:val="20"/>
              </w:rPr>
              <w:t>syk.team</w:t>
            </w:r>
          </w:p>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Tandplejen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Leder af tandplejen (formand)</w:t>
            </w:r>
          </w:p>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FORVALTNINGS-MED Børne- og Kulturforvaltningen eksternt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Forvaltningschef (formand)</w:t>
            </w:r>
          </w:p>
          <w:p w:rsidR="0047792C" w:rsidRDefault="0047792C">
            <w:pPr>
              <w:rPr>
                <w:sz w:val="20"/>
              </w:rPr>
            </w:pPr>
            <w:r>
              <w:rPr>
                <w:sz w:val="20"/>
              </w:rPr>
              <w:t>4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Daginstitutionsafdelingen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Afdelingsleder (formand)</w:t>
            </w:r>
          </w:p>
          <w:p w:rsidR="0047792C" w:rsidRDefault="0047792C">
            <w:pPr>
              <w:rPr>
                <w:sz w:val="20"/>
              </w:rPr>
            </w:pPr>
            <w:r>
              <w:rPr>
                <w:sz w:val="20"/>
              </w:rPr>
              <w:t>2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Pr="003B477B" w:rsidRDefault="0047792C">
            <w:pPr>
              <w:rPr>
                <w:b/>
                <w:sz w:val="20"/>
              </w:rPr>
            </w:pPr>
            <w:r w:rsidRPr="003B477B">
              <w:rPr>
                <w:b/>
                <w:sz w:val="20"/>
              </w:rPr>
              <w:t>LOKAL-MED Klubber</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Pr="003B477B" w:rsidRDefault="0047792C">
            <w:pPr>
              <w:rPr>
                <w:sz w:val="20"/>
              </w:rPr>
            </w:pPr>
            <w:r w:rsidRPr="003B477B">
              <w:rPr>
                <w:sz w:val="20"/>
              </w:rPr>
              <w:t>Leder af klub Tårnby (formand)</w:t>
            </w:r>
          </w:p>
          <w:p w:rsidR="0047792C" w:rsidRDefault="0047792C">
            <w:pPr>
              <w:rPr>
                <w:sz w:val="20"/>
                <w:u w:val="single"/>
              </w:rPr>
            </w:pPr>
            <w:r w:rsidRPr="003B477B">
              <w:rPr>
                <w:sz w:val="20"/>
              </w:rPr>
              <w:t>1 ledelsesrepræsentant (områdeleder)</w:t>
            </w:r>
          </w:p>
        </w:tc>
        <w:tc>
          <w:tcPr>
            <w:tcW w:w="4889" w:type="dxa"/>
            <w:tcBorders>
              <w:top w:val="single" w:sz="4" w:space="0" w:color="auto"/>
              <w:left w:val="single" w:sz="4" w:space="0" w:color="auto"/>
              <w:bottom w:val="single" w:sz="4" w:space="0" w:color="auto"/>
              <w:right w:val="single" w:sz="4" w:space="0" w:color="auto"/>
            </w:tcBorders>
          </w:tcPr>
          <w:p w:rsidR="0047792C" w:rsidRPr="003B477B" w:rsidRDefault="0047792C">
            <w:pPr>
              <w:rPr>
                <w:sz w:val="20"/>
              </w:rPr>
            </w:pPr>
            <w:r w:rsidRPr="003B477B">
              <w:rPr>
                <w:sz w:val="20"/>
              </w:rPr>
              <w:t>4 medarbejdere</w:t>
            </w:r>
          </w:p>
          <w:p w:rsidR="0047792C" w:rsidRPr="003B477B" w:rsidRDefault="0047792C">
            <w:pPr>
              <w:rPr>
                <w:sz w:val="20"/>
              </w:rPr>
            </w:pPr>
            <w:r w:rsidRPr="003B477B">
              <w:rPr>
                <w:sz w:val="20"/>
              </w:rPr>
              <w:t>2 arbejdsmiljørepræsentanter</w:t>
            </w:r>
          </w:p>
          <w:p w:rsidR="0047792C" w:rsidRPr="003B477B"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Dagplejen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Dagplejeleder (formand)</w:t>
            </w:r>
          </w:p>
          <w:p w:rsidR="0047792C" w:rsidRDefault="0047792C">
            <w:pPr>
              <w:rPr>
                <w:sz w:val="20"/>
              </w:rPr>
            </w:pPr>
            <w:r>
              <w:rPr>
                <w:sz w:val="20"/>
              </w:rPr>
              <w:t>1 ledelsesrepræsentant (souschef)</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Kultur og Fritid</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Bibliotekschef (formand)</w:t>
            </w:r>
          </w:p>
          <w:p w:rsidR="0047792C" w:rsidRDefault="0047792C">
            <w:pPr>
              <w:rPr>
                <w:sz w:val="20"/>
              </w:rPr>
            </w:pPr>
            <w:r>
              <w:rPr>
                <w:sz w:val="20"/>
              </w:rPr>
              <w:t>Leder af biblioteket</w:t>
            </w:r>
          </w:p>
          <w:p w:rsidR="0047792C" w:rsidRDefault="0047792C">
            <w:pPr>
              <w:rPr>
                <w:sz w:val="20"/>
              </w:rPr>
            </w:pPr>
            <w:r>
              <w:rPr>
                <w:sz w:val="20"/>
              </w:rPr>
              <w:t>2 ledelsesrepræsentanter fra kulturinstitutioner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5 medarbejdere</w:t>
            </w:r>
          </w:p>
          <w:p w:rsidR="0047792C" w:rsidRDefault="0047792C">
            <w:pPr>
              <w:rPr>
                <w:sz w:val="20"/>
              </w:rPr>
            </w:pPr>
            <w:r>
              <w:rPr>
                <w:sz w:val="20"/>
              </w:rPr>
              <w:t>2 arbejdsmiljørepræsentanter</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ROF</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Ledende skolepsykolog (formand)</w:t>
            </w:r>
          </w:p>
          <w:p w:rsidR="0047792C" w:rsidRDefault="0047792C">
            <w:pPr>
              <w:rPr>
                <w:sz w:val="20"/>
              </w:rPr>
            </w:pPr>
            <w:r>
              <w:rPr>
                <w:sz w:val="20"/>
              </w:rPr>
              <w:t>2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 MED</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Skolechef</w:t>
            </w:r>
          </w:p>
          <w:p w:rsidR="0047792C" w:rsidRDefault="0047792C">
            <w:pPr>
              <w:rPr>
                <w:sz w:val="20"/>
              </w:rPr>
            </w:pPr>
            <w:r>
              <w:rPr>
                <w:sz w:val="20"/>
              </w:rPr>
              <w:t>1 skoleleder</w:t>
            </w:r>
          </w:p>
          <w:p w:rsidR="0047792C" w:rsidRDefault="0047792C">
            <w:pPr>
              <w:rPr>
                <w:sz w:val="20"/>
              </w:rPr>
            </w:pPr>
            <w:r>
              <w:rPr>
                <w:sz w:val="20"/>
              </w:rPr>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Kastrupgårdskolen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Korsvejens Skole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Løjtegårdsskolen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lastRenderedPageBreak/>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lastRenderedPageBreak/>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Nordregårdskolen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Pilegårdsskolen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1 SFO Leder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 xml:space="preserve">1 SFO Leder </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 xml:space="preserve">4 medarbejdere </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Skottegårdsskolen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 xml:space="preserve">1 SFO Leder </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Skole-MED Tårnbygårdsskolen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Skoleleder (formand)</w:t>
            </w:r>
          </w:p>
          <w:p w:rsidR="0047792C" w:rsidRPr="003B477B" w:rsidRDefault="0047792C">
            <w:pPr>
              <w:rPr>
                <w:sz w:val="20"/>
              </w:rPr>
            </w:pPr>
            <w:r w:rsidRPr="003B477B">
              <w:rPr>
                <w:sz w:val="20"/>
              </w:rPr>
              <w:t>1 Viceskoleleder</w:t>
            </w:r>
          </w:p>
          <w:p w:rsidR="0047792C" w:rsidRDefault="0047792C">
            <w:pPr>
              <w:rPr>
                <w:sz w:val="20"/>
              </w:rPr>
            </w:pPr>
            <w:r>
              <w:rPr>
                <w:sz w:val="20"/>
              </w:rPr>
              <w:t>1 Teknisk serviceleder</w:t>
            </w:r>
          </w:p>
          <w:p w:rsidR="0047792C" w:rsidRDefault="0047792C">
            <w:pPr>
              <w:rPr>
                <w:sz w:val="20"/>
              </w:rPr>
            </w:pPr>
            <w:r>
              <w:rPr>
                <w:sz w:val="20"/>
              </w:rPr>
              <w:t xml:space="preserve">1 SFO Leder </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Pr="003B477B" w:rsidRDefault="0047792C">
            <w:pPr>
              <w:rPr>
                <w:b/>
                <w:sz w:val="20"/>
              </w:rPr>
            </w:pPr>
            <w:r w:rsidRPr="003B477B">
              <w:rPr>
                <w:b/>
                <w:sz w:val="20"/>
              </w:rPr>
              <w:t>Skole-MED Ungdomsskolen/US 10</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Pr="003B477B" w:rsidRDefault="0047792C">
            <w:pPr>
              <w:rPr>
                <w:sz w:val="20"/>
              </w:rPr>
            </w:pPr>
            <w:r w:rsidRPr="003B477B">
              <w:rPr>
                <w:sz w:val="20"/>
              </w:rPr>
              <w:t>Skoleleder (formand)</w:t>
            </w:r>
          </w:p>
          <w:p w:rsidR="0047792C" w:rsidRPr="003B477B" w:rsidRDefault="0047792C">
            <w:pPr>
              <w:rPr>
                <w:sz w:val="20"/>
              </w:rPr>
            </w:pPr>
            <w:r w:rsidRPr="003B477B">
              <w:rPr>
                <w:sz w:val="20"/>
              </w:rPr>
              <w:t xml:space="preserve">2 afdelingsledere </w:t>
            </w:r>
          </w:p>
        </w:tc>
        <w:tc>
          <w:tcPr>
            <w:tcW w:w="4889" w:type="dxa"/>
            <w:tcBorders>
              <w:top w:val="single" w:sz="4" w:space="0" w:color="auto"/>
              <w:left w:val="single" w:sz="4" w:space="0" w:color="auto"/>
              <w:bottom w:val="single" w:sz="4" w:space="0" w:color="auto"/>
              <w:right w:val="single" w:sz="4" w:space="0" w:color="auto"/>
            </w:tcBorders>
          </w:tcPr>
          <w:p w:rsidR="0047792C" w:rsidRPr="003B477B" w:rsidRDefault="0047792C">
            <w:pPr>
              <w:rPr>
                <w:sz w:val="20"/>
              </w:rPr>
            </w:pPr>
            <w:r w:rsidRPr="003B477B">
              <w:rPr>
                <w:sz w:val="20"/>
              </w:rPr>
              <w:t>4 medarbejdere</w:t>
            </w:r>
          </w:p>
          <w:p w:rsidR="0047792C" w:rsidRPr="003B477B" w:rsidRDefault="0047792C">
            <w:pPr>
              <w:rPr>
                <w:sz w:val="20"/>
              </w:rPr>
            </w:pPr>
            <w:r w:rsidRPr="003B477B">
              <w:rPr>
                <w:sz w:val="20"/>
              </w:rPr>
              <w:t>2 arbejdsmiljørepræsentanter</w:t>
            </w:r>
          </w:p>
          <w:p w:rsidR="0047792C" w:rsidRPr="003B477B"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FORVALTNINGS-MED Teknisk Forvaltning eksternt</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Forvaltningschef (formand)</w:t>
            </w:r>
          </w:p>
          <w:p w:rsidR="0047792C" w:rsidRDefault="0047792C">
            <w:pPr>
              <w:rPr>
                <w:sz w:val="20"/>
              </w:rPr>
            </w:pPr>
            <w:r>
              <w:rPr>
                <w:sz w:val="20"/>
              </w:rPr>
              <w:t>3 driftsledere samt beredskabschef</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TF Brandvæsen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Beredskabschef (formand)</w:t>
            </w:r>
          </w:p>
          <w:p w:rsidR="0047792C" w:rsidRDefault="0047792C">
            <w:pPr>
              <w:rPr>
                <w:sz w:val="20"/>
              </w:rPr>
            </w:pPr>
            <w:r>
              <w:rPr>
                <w:sz w:val="20"/>
              </w:rPr>
              <w:t>Viceberedskabschef</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TF Idræt, Uddannelse og pleje</w:t>
            </w:r>
          </w:p>
        </w:tc>
      </w:tr>
      <w:tr w:rsidR="0047792C" w:rsidTr="0047792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Driftsleder (formand)</w:t>
            </w:r>
          </w:p>
          <w:p w:rsidR="0047792C" w:rsidRDefault="0047792C">
            <w:pPr>
              <w:rPr>
                <w:sz w:val="20"/>
              </w:rPr>
            </w:pPr>
            <w:r>
              <w:rPr>
                <w:sz w:val="20"/>
              </w:rPr>
              <w:t>2 ledelsesrepræsentanter</w:t>
            </w:r>
          </w:p>
          <w:p w:rsidR="0047792C" w:rsidRDefault="0047792C">
            <w:pPr>
              <w:rPr>
                <w:sz w:val="20"/>
              </w:rPr>
            </w:pPr>
          </w:p>
        </w:t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4 medarbejdere</w:t>
            </w:r>
          </w:p>
          <w:p w:rsidR="0047792C" w:rsidRDefault="003B477B">
            <w:pPr>
              <w:rPr>
                <w:sz w:val="20"/>
              </w:rPr>
            </w:pPr>
            <w:r>
              <w:rPr>
                <w:sz w:val="20"/>
              </w:rPr>
              <w:t>2</w:t>
            </w:r>
            <w:r w:rsidR="0047792C">
              <w:rPr>
                <w:sz w:val="20"/>
              </w:rPr>
              <w:t xml:space="preserve"> arbejdsmiljørepræsentanter</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LOKAL-MED TF Kultur og Fritid</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Driftsleder (formand)</w:t>
            </w:r>
          </w:p>
          <w:p w:rsidR="0047792C" w:rsidRDefault="003B477B">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LOKAL- MED TF</w:t>
            </w:r>
            <w:r w:rsidR="00565F37">
              <w:rPr>
                <w:b/>
                <w:sz w:val="20"/>
              </w:rPr>
              <w:t xml:space="preserve"> </w:t>
            </w:r>
            <w:r>
              <w:rPr>
                <w:b/>
                <w:sz w:val="20"/>
              </w:rPr>
              <w:t>Vej, park og institutioner</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Driftsleder (formand)</w:t>
            </w:r>
          </w:p>
          <w:p w:rsidR="0047792C" w:rsidRDefault="0047792C">
            <w:pPr>
              <w:rPr>
                <w:sz w:val="20"/>
              </w:rPr>
            </w:pPr>
            <w:r>
              <w:rPr>
                <w:sz w:val="20"/>
              </w:rPr>
              <w:t>2 ledelsesrepræsentanter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4 medarbejdere</w:t>
            </w:r>
          </w:p>
          <w:p w:rsidR="0047792C" w:rsidRDefault="0047792C">
            <w:pPr>
              <w:rPr>
                <w:sz w:val="20"/>
              </w:rPr>
            </w:pPr>
            <w:r>
              <w:rPr>
                <w:sz w:val="20"/>
              </w:rPr>
              <w:t>2 arbejdsmiljørepræsentanter</w:t>
            </w:r>
          </w:p>
          <w:p w:rsidR="0047792C" w:rsidRDefault="0047792C">
            <w:pPr>
              <w:rPr>
                <w:sz w:val="20"/>
              </w:rPr>
            </w:pPr>
          </w:p>
        </w:tc>
      </w:tr>
    </w:tbl>
    <w:p w:rsidR="0047792C" w:rsidRDefault="0047792C" w:rsidP="0047792C"/>
    <w:p w:rsidR="0047792C" w:rsidRDefault="0047792C" w:rsidP="0047792C"/>
    <w:p w:rsidR="00565F37" w:rsidRDefault="00565F37">
      <w:r>
        <w:br w:type="page"/>
      </w:r>
    </w:p>
    <w:p w:rsidR="0047792C" w:rsidRDefault="0047792C" w:rsidP="0047792C">
      <w:r>
        <w:lastRenderedPageBreak/>
        <w:t>Herudover afholdes på nedenstående institutioner Personalemøder med MED status eller TRIO-møder:</w:t>
      </w:r>
    </w:p>
    <w:p w:rsidR="0047792C" w:rsidRDefault="0047792C" w:rsidP="0047792C"/>
    <w:p w:rsidR="0047792C" w:rsidRDefault="0047792C" w:rsidP="0047792C"/>
    <w:p w:rsidR="0047792C" w:rsidRDefault="0047792C" w:rsidP="0047792C"/>
    <w:tbl>
      <w:tblPr>
        <w:tblStyle w:val="Tabel-Gitter"/>
        <w:tblW w:w="0" w:type="auto"/>
        <w:tblLook w:val="04A0" w:firstRow="1" w:lastRow="0" w:firstColumn="1" w:lastColumn="0" w:noHBand="0" w:noVBand="1"/>
      </w:tblPr>
      <w:tblGrid>
        <w:gridCol w:w="9778"/>
      </w:tblGrid>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Arbejdsmarkeds- og Sundhedsforvaltningen, eksternt</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Bofællesskaberne Jershøj, Falhøj og Wiedergården</w:t>
            </w:r>
          </w:p>
        </w:tc>
      </w:tr>
      <w:tr w:rsidR="0047792C" w:rsidTr="0047792C">
        <w:tc>
          <w:tcPr>
            <w:tcW w:w="9778" w:type="dxa"/>
            <w:tcBorders>
              <w:top w:val="single" w:sz="4" w:space="0" w:color="auto"/>
              <w:left w:val="single" w:sz="4" w:space="0" w:color="auto"/>
              <w:bottom w:val="single" w:sz="4" w:space="0" w:color="auto"/>
              <w:right w:val="single" w:sz="4" w:space="0" w:color="auto"/>
            </w:tcBorders>
          </w:tcPr>
          <w:p w:rsidR="0047792C" w:rsidRDefault="0047792C">
            <w:pPr>
              <w:rPr>
                <w:sz w:val="20"/>
              </w:rPr>
            </w:pP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 og Kulturforvaltningen, eksternt</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Angolavej</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Corneliusmindevej</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Gl. Skovvej 10</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Kastrupvej 235</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Skottegården 83</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Tårnby Park Alle 18</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Vuggestuen Ugandavej</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Basishuset Præstefælledvej DEL AF ROF Lokal MED</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Alleen 119</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Engmarken 9</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Eskebøl Alle 1</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Gemmas Alle</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Klitrose Alle 22</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Løjtegårdsvej 167</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Oliefabriksvej 71, Vesterled</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Børnehaven Oliefabriksvej 182, Ryumgård</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9D3AE0">
            <w:pPr>
              <w:rPr>
                <w:sz w:val="20"/>
              </w:rPr>
            </w:pPr>
            <w:r>
              <w:rPr>
                <w:sz w:val="20"/>
              </w:rPr>
              <w:t>Børnehaven Saltværksvej 48</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Strandgårdens Børnecenter</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Brønderslev Alle 1-3</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Englandsvej 299</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Englandsvej 348/Vuggestuen Tårnby Torv</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Gl. Kirkevej 128</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Irlandsvej 131</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Munkebjergvej 121</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Nordmarksvej 22-24</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Nordmarksvej 26</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Oliefabriksvej 247-249</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Stavlundvej 29-33</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Syrefabriksvej 80</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Tornholmsager 2</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Ugandavej 120, Tømmerup Haveby</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Vestre Bygade 31</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Børnehuset Vægterparken 452</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color w:val="00B0F0"/>
                <w:sz w:val="20"/>
              </w:rPr>
            </w:pPr>
            <w:r>
              <w:rPr>
                <w:sz w:val="20"/>
              </w:rPr>
              <w:t>Støttekorpset</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 xml:space="preserve">Kulturzonen </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 xml:space="preserve">Naturskolen </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Ungdommens Uddannelsesvejledning</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Kastrupgårdsamlingen</w:t>
            </w:r>
          </w:p>
        </w:tc>
      </w:tr>
      <w:tr w:rsidR="0047792C" w:rsidTr="0047792C">
        <w:tc>
          <w:tcPr>
            <w:tcW w:w="9778" w:type="dxa"/>
            <w:tcBorders>
              <w:top w:val="single" w:sz="4" w:space="0" w:color="auto"/>
              <w:left w:val="single" w:sz="4" w:space="0" w:color="auto"/>
              <w:bottom w:val="single" w:sz="4" w:space="0" w:color="auto"/>
              <w:right w:val="single" w:sz="4" w:space="0" w:color="auto"/>
            </w:tcBorders>
            <w:hideMark/>
          </w:tcPr>
          <w:p w:rsidR="0047792C" w:rsidRPr="003B477B" w:rsidRDefault="0047792C">
            <w:pPr>
              <w:rPr>
                <w:sz w:val="20"/>
              </w:rPr>
            </w:pPr>
            <w:r w:rsidRPr="003B477B">
              <w:rPr>
                <w:sz w:val="20"/>
              </w:rPr>
              <w:t>Kastrup Bio</w:t>
            </w:r>
          </w:p>
        </w:tc>
      </w:tr>
    </w:tbl>
    <w:p w:rsidR="0047792C" w:rsidRDefault="0047792C" w:rsidP="0047792C"/>
    <w:p w:rsidR="0047792C" w:rsidRDefault="0047792C" w:rsidP="0047792C"/>
    <w:p w:rsidR="0047792C" w:rsidRDefault="0047792C" w:rsidP="00172C0E">
      <w:pPr>
        <w:pStyle w:val="Overskrift1"/>
      </w:pPr>
      <w:r>
        <w:br w:type="page"/>
      </w:r>
      <w:bookmarkStart w:id="24" w:name="_Toc493854248"/>
      <w:bookmarkStart w:id="25" w:name="_Toc526770053"/>
      <w:r>
        <w:lastRenderedPageBreak/>
        <w:t>Bilag 1b – Sammensætning over arbejdsmiljøgrupper</w:t>
      </w:r>
      <w:bookmarkEnd w:id="24"/>
      <w:bookmarkEnd w:id="25"/>
      <w:r>
        <w:t xml:space="preserve"> </w:t>
      </w:r>
    </w:p>
    <w:p w:rsidR="0047792C" w:rsidRDefault="0047792C" w:rsidP="0047792C"/>
    <w:tbl>
      <w:tblPr>
        <w:tblStyle w:val="Tabel-Gitter"/>
        <w:tblW w:w="9778" w:type="dxa"/>
        <w:tblLook w:val="04A0" w:firstRow="1" w:lastRow="0" w:firstColumn="1" w:lastColumn="0" w:noHBand="0" w:noVBand="1"/>
      </w:tblPr>
      <w:tblGrid>
        <w:gridCol w:w="4889"/>
        <w:gridCol w:w="4889"/>
      </w:tblGrid>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i/>
                <w:sz w:val="20"/>
              </w:rPr>
            </w:pPr>
            <w:r>
              <w:rPr>
                <w:b/>
                <w:i/>
                <w:sz w:val="20"/>
              </w:rPr>
              <w:t>Administrationen</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Økonomisk Forvaltning</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 xml:space="preserve">Arbejdsmarkeds- og Sundhedsforvaltningen </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Børne- og Kulturforvaltningen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Pr="003B477B" w:rsidRDefault="0047792C">
            <w:pPr>
              <w:rPr>
                <w:b/>
                <w:sz w:val="20"/>
              </w:rPr>
            </w:pPr>
            <w:r w:rsidRPr="003B477B">
              <w:rPr>
                <w:b/>
                <w:sz w:val="20"/>
              </w:rPr>
              <w:t>Virksomhedsservice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Pr="003B477B" w:rsidRDefault="0047792C">
            <w:pPr>
              <w:rPr>
                <w:sz w:val="20"/>
              </w:rPr>
            </w:pPr>
            <w:r w:rsidRPr="003B477B">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Pr="003B477B" w:rsidRDefault="0047792C">
            <w:pPr>
              <w:rPr>
                <w:sz w:val="20"/>
              </w:rPr>
            </w:pPr>
            <w:r w:rsidRPr="003B477B">
              <w:rPr>
                <w:sz w:val="20"/>
              </w:rPr>
              <w:t>1 arbejdsmiljørepræsentant</w:t>
            </w:r>
          </w:p>
          <w:p w:rsidR="0047792C" w:rsidRPr="003B477B"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Teknisk Forvaltning</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i/>
                <w:sz w:val="20"/>
              </w:rPr>
            </w:pPr>
            <w:r>
              <w:rPr>
                <w:b/>
                <w:i/>
                <w:sz w:val="20"/>
              </w:rPr>
              <w:t>Arbejdsmarkeds- og sundhedsforvaltningen eksternt</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565F37">
            <w:pPr>
              <w:rPr>
                <w:b/>
                <w:sz w:val="20"/>
              </w:rPr>
            </w:pPr>
            <w:r>
              <w:rPr>
                <w:b/>
                <w:sz w:val="20"/>
              </w:rPr>
              <w:t>Sundhedsc</w:t>
            </w:r>
            <w:r w:rsidR="0047792C">
              <w:rPr>
                <w:b/>
                <w:sz w:val="20"/>
              </w:rPr>
              <w:t>enter Tårnby</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Irlandsvej afd. B og afd. 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Irlandsvej afd. C(inkl. Aktiviteten) og afd. S</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Daghjemmet Blåklokkevej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Løjtegårdsvej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Pyrus Alle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Tagenshus</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Plejehjemmet Ugandavej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Hjemmeplejen team 1-2</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Hjemmeplejen team 3-4</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Hjemmeplejen aften/nat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Socialpsykiatrisk team, Aktivitetscentret, støttekorpset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Bofællesskaberne Jershøj, Falhøj og Wiedergården</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Tandplejen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lastRenderedPageBreak/>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i/>
                <w:sz w:val="20"/>
              </w:rPr>
            </w:pPr>
            <w:r>
              <w:rPr>
                <w:b/>
                <w:i/>
                <w:sz w:val="20"/>
              </w:rPr>
              <w:t>Børne- og Kulturforvaltningen eksternt</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Dagplejen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ROF</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Specialinstitution/DSI</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Kastrupgårdskolen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Kastrupgårdskolen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Gl. Kirkevej - Frøen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Korsvejens Skole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Korsvejens Skole, Tårnbyvej 5</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Allegården Tårnbyvej 53 B/Korsvejens Skole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Løjtegårdsskolen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Løjtegårdsvej 60</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Gemmas Alle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Nordregårdsskolen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Corneliusmindevej/Randkløve Alle 2/Nordregårdsskolen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Pilegårdsskolen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Brønderslev Alle/Impulsen/Pilegårdsskolen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Ingstrup Alle 39/Munkebjergvej 123 Pilegårdskolen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Pilen Munkebjergvej 2, Pilegårdsskolen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 Fritidsklub Vestre Bygade 31/Pilegårdsskolen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lastRenderedPageBreak/>
              <w:t>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Strandgården/Skelgårdsskolen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Tømmerupvang/Ugandavej/Skelgårdsskolen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Kongelundsvej 464/Skelgårdsskolen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Skottegårdsskolen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Skottegårdsskolen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 xml:space="preserve">Tårnbygårdsskolen </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SFO Tårnbygårdsskolen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Ungdomsskolen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Ungdommens Uddannelsesvejledning</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Vest</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Kastrup (Juniorklub)</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Tårnby (Miniklub/Lundø)</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Tårnby (Kløveren Randkløve Alle 43-45)</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sz w:val="20"/>
              </w:rPr>
              <w:t>1 ledelsesrepræsentant m.</w:t>
            </w:r>
            <w:r w:rsidR="00565F37">
              <w:rPr>
                <w:sz w:val="20"/>
              </w:rPr>
              <w:t xml:space="preserve"> </w:t>
            </w:r>
            <w:r>
              <w:rPr>
                <w:sz w:val="20"/>
              </w:rPr>
              <w:t>arbejdsmiljøansvar</w:t>
            </w:r>
          </w:p>
        </w:t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arbejdsmiljørepræsentant</w:t>
            </w: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tcPr>
          <w:p w:rsidR="0047792C" w:rsidRDefault="0047792C">
            <w:pPr>
              <w:rPr>
                <w:b/>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Midt (Løjtegårdsvej 101)</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Ungecenter Midt (Munkebjergvej 125)</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Angolavej 15</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Corneliusmindevej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Gl. Skovvej 10</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lastRenderedPageBreak/>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Kastrupvej 235</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Skottegården 83</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Tårnby Park Alle 18</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Vuggestuen Ugandavej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Basishuset Præstefælledvej</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Alleen 119</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Engmarken 9</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Eskebøl Alle 1</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Gemmas Alle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Klitrose Alle 22</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Løjtegårdsvej 167</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Oliefabriksvej 71, Vesterled</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Børnehaven Oliefabriksvej 182, Ryumgård</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0B7174">
            <w:pPr>
              <w:rPr>
                <w:sz w:val="20"/>
              </w:rPr>
            </w:pPr>
            <w:r>
              <w:rPr>
                <w:b/>
                <w:sz w:val="20"/>
              </w:rPr>
              <w:t>Børnehaven Saltværksvej 48</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Strandgårdens Børnecenter</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Brønderslev Alle 1-3</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Englandsvej 299</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Englandsvej 348 /Vuggestuen Tårnby Torv</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Gl. Kirkevej 128</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lastRenderedPageBreak/>
              <w:t>Børnehuset Irlandsvej 131</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Munkebjergvej 121</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Nordmarksvej 22-24</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Nordmarksvej 26</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Oliefabriksvej 247-249</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Stavlundvej 29-33</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Syrefabriksvej 80</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Tornholmsager 2</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Ugandavej 120, Tømmerup Haveby</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Vestre Bygade 31</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b/>
                <w:sz w:val="20"/>
              </w:rPr>
              <w:t>Børnehuset Vægterparken 452</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Naturskolen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Kulturzonen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Kastrupgårdsamlingen</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Biblioteket og Kulturhuset Kastrup Bio</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 xml:space="preserve">Teknisk Forvaltning eksternt </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Brandvæsen</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1 arbejdsmiljørepræsentant</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TF Idræt, uddannelse og pleje</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5 ledelsesrepræsentanter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5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TF Kultur og Fritid</w:t>
            </w:r>
          </w:p>
        </w:tc>
      </w:tr>
      <w:tr w:rsidR="0047792C" w:rsidTr="0047792C">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1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2 arbejdsmiljørepræsentanter</w:t>
            </w:r>
          </w:p>
          <w:p w:rsidR="0047792C" w:rsidRDefault="0047792C">
            <w:pPr>
              <w:rPr>
                <w:sz w:val="20"/>
              </w:rPr>
            </w:pPr>
          </w:p>
        </w:tc>
      </w:tr>
      <w:tr w:rsidR="0047792C" w:rsidTr="0047792C">
        <w:tc>
          <w:tcPr>
            <w:tcW w:w="9778" w:type="dxa"/>
            <w:gridSpan w:val="2"/>
            <w:tcBorders>
              <w:top w:val="single" w:sz="4" w:space="0" w:color="auto"/>
              <w:left w:val="single" w:sz="4" w:space="0" w:color="auto"/>
              <w:bottom w:val="single" w:sz="4" w:space="0" w:color="auto"/>
              <w:right w:val="single" w:sz="4" w:space="0" w:color="auto"/>
            </w:tcBorders>
            <w:hideMark/>
          </w:tcPr>
          <w:p w:rsidR="0047792C" w:rsidRDefault="0047792C">
            <w:pPr>
              <w:rPr>
                <w:b/>
                <w:sz w:val="20"/>
              </w:rPr>
            </w:pPr>
            <w:r>
              <w:rPr>
                <w:b/>
                <w:sz w:val="20"/>
              </w:rPr>
              <w:t>TF Vej, park og institutioner</w:t>
            </w:r>
          </w:p>
        </w:tc>
      </w:tr>
      <w:tr w:rsidR="0047792C" w:rsidTr="0047792C">
        <w:trPr>
          <w:trHeight w:val="183"/>
        </w:trPr>
        <w:tc>
          <w:tcPr>
            <w:tcW w:w="4889" w:type="dxa"/>
            <w:tcBorders>
              <w:top w:val="single" w:sz="4" w:space="0" w:color="auto"/>
              <w:left w:val="single" w:sz="4" w:space="0" w:color="auto"/>
              <w:bottom w:val="single" w:sz="4" w:space="0" w:color="auto"/>
              <w:right w:val="single" w:sz="4" w:space="0" w:color="auto"/>
            </w:tcBorders>
            <w:hideMark/>
          </w:tcPr>
          <w:p w:rsidR="0047792C" w:rsidRDefault="0047792C">
            <w:pPr>
              <w:rPr>
                <w:sz w:val="20"/>
              </w:rPr>
            </w:pPr>
            <w:r>
              <w:rPr>
                <w:sz w:val="20"/>
              </w:rPr>
              <w:t>3 ledelsesrepræsentant m. arbejdsmiljøansvar</w:t>
            </w:r>
          </w:p>
        </w:tc>
        <w:tc>
          <w:tcPr>
            <w:tcW w:w="4889" w:type="dxa"/>
            <w:tcBorders>
              <w:top w:val="single" w:sz="4" w:space="0" w:color="auto"/>
              <w:left w:val="single" w:sz="4" w:space="0" w:color="auto"/>
              <w:bottom w:val="single" w:sz="4" w:space="0" w:color="auto"/>
              <w:right w:val="single" w:sz="4" w:space="0" w:color="auto"/>
            </w:tcBorders>
          </w:tcPr>
          <w:p w:rsidR="0047792C" w:rsidRDefault="0047792C">
            <w:pPr>
              <w:rPr>
                <w:sz w:val="20"/>
              </w:rPr>
            </w:pPr>
            <w:r>
              <w:rPr>
                <w:sz w:val="20"/>
              </w:rPr>
              <w:t>3 arbejdsmiljørepræsentanter</w:t>
            </w:r>
          </w:p>
          <w:p w:rsidR="0047792C" w:rsidRDefault="0047792C">
            <w:pPr>
              <w:rPr>
                <w:sz w:val="20"/>
              </w:rPr>
            </w:pPr>
          </w:p>
        </w:tc>
      </w:tr>
    </w:tbl>
    <w:p w:rsidR="0047792C" w:rsidRDefault="0047792C" w:rsidP="0047792C"/>
    <w:p w:rsidR="0047792C" w:rsidRPr="00DD1304" w:rsidRDefault="0047792C" w:rsidP="00DD1304">
      <w:pPr>
        <w:pStyle w:val="Overskrift1"/>
      </w:pPr>
      <w:bookmarkStart w:id="26" w:name="_Toc493854249"/>
      <w:bookmarkStart w:id="27" w:name="_Toc526770054"/>
      <w:r w:rsidRPr="00DD1304">
        <w:lastRenderedPageBreak/>
        <w:t>Bilag 2 – Oversigt over opgaver i Hoved MED-udvalg</w:t>
      </w:r>
      <w:bookmarkEnd w:id="26"/>
      <w:bookmarkEnd w:id="27"/>
    </w:p>
    <w:p w:rsidR="0047792C" w:rsidRDefault="0047792C" w:rsidP="0047792C"/>
    <w:p w:rsidR="0047792C" w:rsidRDefault="0047792C" w:rsidP="0047792C">
      <w:r>
        <w:t>Hovedudvalget har på det øverste niveau i kommunen de samme opgaver som øvrige medindflydelses- og medbestemmelsesudvalg, dvs. gensidigt at informere, drøfte og udarbejde retningslinjer.</w:t>
      </w:r>
    </w:p>
    <w:p w:rsidR="0047792C" w:rsidRDefault="0047792C" w:rsidP="0047792C"/>
    <w:p w:rsidR="0047792C" w:rsidRDefault="0047792C" w:rsidP="0047792C">
      <w:r>
        <w:t>Hovedudvalget er også det øverste udvalg på arbejdsmiljøområdet.</w:t>
      </w:r>
    </w:p>
    <w:p w:rsidR="0047792C" w:rsidRDefault="0047792C" w:rsidP="0047792C"/>
    <w:p w:rsidR="0047792C" w:rsidRDefault="0047792C" w:rsidP="0047792C"/>
    <w:p w:rsidR="0047792C" w:rsidRDefault="0047792C" w:rsidP="0047792C">
      <w:r>
        <w:rPr>
          <w:b/>
        </w:rPr>
        <w:t>Hovedudvalgets obligatoriske opgaver (punkt A, H, I kan fraviges efter aftale i Hovedudvalget – punkt K er tilføjet særskilt omkring arbejdsmiljø)</w:t>
      </w:r>
      <w:r>
        <w:t>:</w:t>
      </w:r>
    </w:p>
    <w:p w:rsidR="0047792C" w:rsidRDefault="0047792C" w:rsidP="0047792C"/>
    <w:p w:rsidR="0047792C" w:rsidRDefault="0047792C" w:rsidP="0047792C">
      <w:pPr>
        <w:numPr>
          <w:ilvl w:val="0"/>
          <w:numId w:val="41"/>
        </w:numPr>
      </w:pPr>
      <w:r>
        <w:t>Aftale retningslinjer for indhold og opfølgning på trivselsmålinger (jf. Aftale om trivsel og sundhed på arbejdspladserne § 3, stk. 2).</w:t>
      </w:r>
    </w:p>
    <w:p w:rsidR="0047792C" w:rsidRDefault="0047792C" w:rsidP="0047792C">
      <w:pPr>
        <w:numPr>
          <w:ilvl w:val="0"/>
          <w:numId w:val="41"/>
        </w:numPr>
      </w:pPr>
      <w:r>
        <w:t>I tilknytning til kommunens budgetbehandling skal ledelsen redegøre for budgettets konsekvenser for arbejds- og personaleforhold, herunder eventuelle konsekvenser i forhold til sammenhængen mellem ressourcer og arbejdsmængde (jf. Aftale om trivsel og sundhed på arbejdspladserne § 5).</w:t>
      </w:r>
    </w:p>
    <w:p w:rsidR="0047792C" w:rsidRDefault="0047792C" w:rsidP="0047792C">
      <w:pPr>
        <w:numPr>
          <w:ilvl w:val="0"/>
          <w:numId w:val="41"/>
        </w:numPr>
      </w:pPr>
      <w:r>
        <w:t>Aftale retningslinjer for sygefraværssamtaler (jf. Aftale om trivsel og sundhed på arbejdspladserne § 7, stk. 4).</w:t>
      </w:r>
    </w:p>
    <w:p w:rsidR="0047792C" w:rsidRDefault="0047792C" w:rsidP="0047792C">
      <w:pPr>
        <w:ind w:firstLine="360"/>
      </w:pPr>
      <w:r>
        <w:t>Årlig fremlæggelse af sygefraværsstatistik på Forvaltning MED niveau.</w:t>
      </w:r>
    </w:p>
    <w:p w:rsidR="0047792C" w:rsidRDefault="0047792C" w:rsidP="0047792C">
      <w:pPr>
        <w:numPr>
          <w:ilvl w:val="0"/>
          <w:numId w:val="41"/>
        </w:numPr>
      </w:pPr>
      <w:r>
        <w:t>Sikring af, at der i kommunen aftales retningslinjer for arbejdspladsens samlede indsats for at identificere, forebygge og håndtere problemer i tilknytning til arbejdsbetinget stress (jf. Aftale om trivsel og sundhed på arbejdspladserne § 9).</w:t>
      </w:r>
    </w:p>
    <w:p w:rsidR="0047792C" w:rsidRDefault="0047792C" w:rsidP="0047792C">
      <w:pPr>
        <w:numPr>
          <w:ilvl w:val="0"/>
          <w:numId w:val="41"/>
        </w:numPr>
      </w:pPr>
      <w:r>
        <w:t>Sikring af, at der aftales retningslinjer for den samlede indsats for at identificere, forebygge og håndtere problemer i tilknytning forekomsten af vold, mobning og chikane på arbejdspladsen (også fra 3. person), dvs. drøfte og fastlægge i hvilket omfang retningslinjer skal fastsættes lokalt af det enkelte MED-udvalg eller centralt af Hovedudvalget (jf. Aftale om trivsel og su</w:t>
      </w:r>
      <w:r w:rsidR="00565F37">
        <w:t xml:space="preserve">ndhed på arbejdspladserne, § 10, </w:t>
      </w:r>
      <w:r>
        <w:t>og vejledning til trivselsaftalen om indsats mod vold, mobning og chikane).</w:t>
      </w:r>
    </w:p>
    <w:p w:rsidR="0047792C" w:rsidRDefault="0047792C" w:rsidP="0047792C">
      <w:pPr>
        <w:numPr>
          <w:ilvl w:val="0"/>
          <w:numId w:val="41"/>
        </w:numPr>
      </w:pPr>
      <w:r>
        <w:t>Overvågning og revidering af de vedtagne retningslinjer i henhold opgave E med henblik på at sikre, at retningslinjerne er effektive både i forhold til at forebygge problemer og til at håndtere sagerne, når de opstår (jf. Protokollat til aftale om trivsel og sundhed på arbejdspladserne om indsats mod vold, mobning og chikane på arbejdspladsen).</w:t>
      </w:r>
    </w:p>
    <w:p w:rsidR="0047792C" w:rsidRDefault="0047792C" w:rsidP="0047792C">
      <w:pPr>
        <w:numPr>
          <w:ilvl w:val="0"/>
          <w:numId w:val="41"/>
        </w:numPr>
      </w:pPr>
      <w:r>
        <w:t>Aftale retningslinjer for beskæftigelse af personer med nedsat arbejdsevne og ledige samt en drøftelse med henblik på at fremme en fælles forståelse af og holdning til beskæftigelse på særlige vilkår og at sikre, at fortrængning eller udstødelse af allerede ansatte ikke finder sted (jf. Rammeaftale om socialt kapitel, § 3).</w:t>
      </w:r>
    </w:p>
    <w:p w:rsidR="0047792C" w:rsidRDefault="0047792C" w:rsidP="0047792C">
      <w:pPr>
        <w:numPr>
          <w:ilvl w:val="0"/>
          <w:numId w:val="41"/>
        </w:numPr>
      </w:pPr>
      <w:r>
        <w:t>Regelmæssig evaluering af anvendelsen af VUS i kommunen (jf. Aftale om kompetenceudvikling, § 4, stk. 2).</w:t>
      </w:r>
    </w:p>
    <w:p w:rsidR="0047792C" w:rsidRDefault="0047792C" w:rsidP="0047792C">
      <w:pPr>
        <w:numPr>
          <w:ilvl w:val="0"/>
          <w:numId w:val="41"/>
        </w:numPr>
      </w:pPr>
      <w:r>
        <w:t>Aftale af retningslinjer for sundhed. Retningslinjerne skal indeholde konkrete sundhedsfremmeinitiativer (jf. Aftale om trivsel og sundhed på arbejdspladserne, § 4, stk. 1).</w:t>
      </w:r>
    </w:p>
    <w:p w:rsidR="0047792C" w:rsidRDefault="0047792C" w:rsidP="0047792C">
      <w:pPr>
        <w:numPr>
          <w:ilvl w:val="0"/>
          <w:numId w:val="41"/>
        </w:numPr>
      </w:pPr>
      <w:r>
        <w:t>Anvendelse af de lokalt afsatte AKUT-midler sker efter aftale mellem kommunens tillidsrepræsentanter og kommunens ledelse i hovedudvalget (jf. Protokollat om bidrag til AKUT-fonden).</w:t>
      </w:r>
    </w:p>
    <w:p w:rsidR="0047792C" w:rsidRDefault="0047792C" w:rsidP="0047792C">
      <w:pPr>
        <w:numPr>
          <w:ilvl w:val="0"/>
          <w:numId w:val="41"/>
        </w:numPr>
      </w:pPr>
      <w:r>
        <w:t>Arbejdsmiljøarbejde – Gennemfører den årlige arbejdsmiljødrøftelse, hvor arbejdsmiljøarbejdet og det foregående års indsatsområde drøftes. Der følges op på foregående års mål, og der fastsættes et nyt indsatsområde og mål for det kommende års arbejdsmiljøarbejde i kommunen. I forlængelse heraf drøftes det, om den nødvendige viden er til stede i organisationen for at kunne nå målet. Mål for arbejdsmiljøarbejdet fastsættes på baggrund af bl.a. udviklingen i antallet af arbejdsskader, sygefravær og tilbagemeldinger fra Forvaltnings MED-udvalg.</w:t>
      </w:r>
    </w:p>
    <w:p w:rsidR="0047792C" w:rsidRDefault="0047792C" w:rsidP="0047792C">
      <w:pPr>
        <w:ind w:left="360"/>
      </w:pPr>
      <w:r>
        <w:t>Hovedudvalget sikrer, at der i organisationen er gennemført APV (herunder om der er fulgt op på APV-handleplaner). Desuden er udvalget ansvarlig for, at arbejdsmiljøgrupperne har gennemført den lovpligtige arbejdsmiljøuddannelse og koordinere tilbud om supplerende arbejdsmiljøuddannelse. Organisations- og Personaleafdelingen planlægger og gennemfører den lovpligtige arbejdsmiljøuddannelse på 3 dage samt 2 dages suppleringskurser.  Se i øvrigt afsnit om Arbejdsmiljø og Uddannelse.</w:t>
      </w:r>
    </w:p>
    <w:p w:rsidR="0047792C" w:rsidRDefault="0047792C" w:rsidP="0047792C"/>
    <w:p w:rsidR="0047792C" w:rsidRDefault="0047792C" w:rsidP="0047792C">
      <w:pPr>
        <w:rPr>
          <w:b/>
        </w:rPr>
      </w:pPr>
    </w:p>
    <w:p w:rsidR="0047792C" w:rsidRDefault="0047792C" w:rsidP="0047792C">
      <w:pPr>
        <w:rPr>
          <w:b/>
        </w:rPr>
      </w:pPr>
      <w:r>
        <w:rPr>
          <w:b/>
        </w:rPr>
        <w:t>Årshjul for HOVED-MED (rammer for årshjul, som kan udbygges/ændres af Hovedudvalget):</w:t>
      </w:r>
    </w:p>
    <w:p w:rsidR="0047792C" w:rsidRDefault="0047792C" w:rsidP="0047792C">
      <w:pPr>
        <w:numPr>
          <w:ilvl w:val="0"/>
          <w:numId w:val="42"/>
        </w:numPr>
      </w:pPr>
      <w:r>
        <w:t>kvartal</w:t>
      </w:r>
    </w:p>
    <w:p w:rsidR="0047792C" w:rsidRDefault="0047792C" w:rsidP="0047792C">
      <w:pPr>
        <w:numPr>
          <w:ilvl w:val="1"/>
          <w:numId w:val="42"/>
        </w:numPr>
      </w:pPr>
      <w:r>
        <w:t>Sygefravær.</w:t>
      </w:r>
    </w:p>
    <w:p w:rsidR="0047792C" w:rsidRDefault="0047792C" w:rsidP="0047792C">
      <w:pPr>
        <w:numPr>
          <w:ilvl w:val="1"/>
          <w:numId w:val="42"/>
        </w:numPr>
      </w:pPr>
      <w:r>
        <w:t>Tidsplan for budgetfasen for næste års budget.</w:t>
      </w:r>
    </w:p>
    <w:p w:rsidR="0047792C" w:rsidRDefault="0047792C" w:rsidP="0047792C">
      <w:pPr>
        <w:numPr>
          <w:ilvl w:val="1"/>
          <w:numId w:val="42"/>
        </w:numPr>
      </w:pPr>
      <w:r>
        <w:t>Arbejdsmiljø – opfølgning på sidste års indsats-/fokusområder.</w:t>
      </w:r>
    </w:p>
    <w:p w:rsidR="0047792C" w:rsidRDefault="0047792C" w:rsidP="0047792C"/>
    <w:p w:rsidR="0047792C" w:rsidRDefault="0047792C" w:rsidP="0047792C">
      <w:pPr>
        <w:numPr>
          <w:ilvl w:val="0"/>
          <w:numId w:val="42"/>
        </w:numPr>
      </w:pPr>
      <w:r>
        <w:t>kvartal</w:t>
      </w:r>
    </w:p>
    <w:p w:rsidR="0047792C" w:rsidRDefault="0047792C" w:rsidP="0047792C">
      <w:pPr>
        <w:numPr>
          <w:ilvl w:val="1"/>
          <w:numId w:val="42"/>
        </w:numPr>
      </w:pPr>
      <w:r>
        <w:t>AKUT-midler, plan for anvendelse af årets midler.</w:t>
      </w:r>
    </w:p>
    <w:p w:rsidR="0047792C" w:rsidRDefault="0047792C" w:rsidP="0047792C">
      <w:pPr>
        <w:numPr>
          <w:ilvl w:val="1"/>
          <w:numId w:val="42"/>
        </w:numPr>
      </w:pPr>
      <w:r>
        <w:t>Beskæftigelse på særlige vilkår – lokale forhold.</w:t>
      </w:r>
    </w:p>
    <w:p w:rsidR="0047792C" w:rsidRDefault="0047792C" w:rsidP="0047792C">
      <w:pPr>
        <w:numPr>
          <w:ilvl w:val="1"/>
          <w:numId w:val="42"/>
        </w:numPr>
      </w:pPr>
      <w:r>
        <w:t>Kompetenceudvikling – oversigt over interne kurser for 2. halvår.</w:t>
      </w:r>
    </w:p>
    <w:p w:rsidR="0047792C" w:rsidRDefault="0047792C" w:rsidP="0047792C">
      <w:pPr>
        <w:numPr>
          <w:ilvl w:val="1"/>
          <w:numId w:val="42"/>
        </w:numPr>
      </w:pPr>
      <w:r>
        <w:t>Plan for årets lokale lønforhandlinger.</w:t>
      </w:r>
    </w:p>
    <w:p w:rsidR="0047792C" w:rsidRDefault="0047792C" w:rsidP="0047792C">
      <w:pPr>
        <w:numPr>
          <w:ilvl w:val="1"/>
          <w:numId w:val="42"/>
        </w:numPr>
      </w:pPr>
      <w:r>
        <w:t>Evt. revision af diverse politikker.</w:t>
      </w:r>
    </w:p>
    <w:p w:rsidR="0047792C" w:rsidRDefault="0047792C" w:rsidP="0047792C"/>
    <w:p w:rsidR="0047792C" w:rsidRDefault="0047792C" w:rsidP="0047792C">
      <w:pPr>
        <w:numPr>
          <w:ilvl w:val="0"/>
          <w:numId w:val="42"/>
        </w:numPr>
      </w:pPr>
      <w:r>
        <w:t>kvartal</w:t>
      </w:r>
    </w:p>
    <w:p w:rsidR="0047792C" w:rsidRDefault="0047792C" w:rsidP="0047792C">
      <w:pPr>
        <w:numPr>
          <w:ilvl w:val="1"/>
          <w:numId w:val="42"/>
        </w:numPr>
      </w:pPr>
      <w:r>
        <w:t>Medarbejderudviklingssamtaler – ”Tårnbymodel” v/skema + plan for afholdelse.</w:t>
      </w:r>
    </w:p>
    <w:p w:rsidR="0047792C" w:rsidRDefault="0047792C" w:rsidP="0047792C">
      <w:pPr>
        <w:numPr>
          <w:ilvl w:val="1"/>
          <w:numId w:val="42"/>
        </w:numPr>
      </w:pPr>
      <w:r>
        <w:t>Overordnet orientering om kommende års budget – herunder evt. ændringer i sammenhæng mellem opgave- og personaleressource.</w:t>
      </w:r>
    </w:p>
    <w:p w:rsidR="0047792C" w:rsidRDefault="0047792C" w:rsidP="0047792C"/>
    <w:p w:rsidR="0047792C" w:rsidRDefault="0047792C" w:rsidP="0047792C">
      <w:pPr>
        <w:numPr>
          <w:ilvl w:val="0"/>
          <w:numId w:val="42"/>
        </w:numPr>
      </w:pPr>
      <w:r>
        <w:t>kvartal</w:t>
      </w:r>
    </w:p>
    <w:p w:rsidR="0047792C" w:rsidRDefault="0047792C" w:rsidP="0047792C">
      <w:pPr>
        <w:numPr>
          <w:ilvl w:val="1"/>
          <w:numId w:val="42"/>
        </w:numPr>
      </w:pPr>
      <w:r>
        <w:t>Særlige indsats-/fokusområder for det kommende års arbejdsmiljøarbejde.</w:t>
      </w:r>
    </w:p>
    <w:p w:rsidR="0047792C" w:rsidRDefault="0047792C" w:rsidP="0047792C">
      <w:pPr>
        <w:numPr>
          <w:ilvl w:val="1"/>
          <w:numId w:val="42"/>
        </w:numPr>
      </w:pPr>
      <w:r>
        <w:t>Kompetenceudvikling – oversigt over interne kurser for 1. halvår – herunder fastlæggelse af tema for den årlige uddannelsesdag.</w:t>
      </w:r>
    </w:p>
    <w:p w:rsidR="0047792C" w:rsidRDefault="0047792C" w:rsidP="0047792C">
      <w:pPr>
        <w:numPr>
          <w:ilvl w:val="1"/>
          <w:numId w:val="42"/>
        </w:numPr>
      </w:pPr>
      <w:r>
        <w:t>Årlig drøftelse af Personalepolitikken</w:t>
      </w:r>
    </w:p>
    <w:p w:rsidR="00F56259" w:rsidRDefault="00F56259" w:rsidP="00F56259">
      <w:pPr>
        <w:ind w:left="1440"/>
      </w:pPr>
    </w:p>
    <w:p w:rsidR="00F56259" w:rsidRDefault="00F56259" w:rsidP="00F56259">
      <w:pPr>
        <w:ind w:left="1440"/>
      </w:pPr>
    </w:p>
    <w:p w:rsidR="00F56259" w:rsidRDefault="00F56259">
      <w:r>
        <w:br w:type="page"/>
      </w:r>
    </w:p>
    <w:p w:rsidR="00F56259" w:rsidRPr="00FC17B3" w:rsidRDefault="00F56259" w:rsidP="00F56259">
      <w:pPr>
        <w:pStyle w:val="Overskrift1"/>
      </w:pPr>
      <w:bookmarkStart w:id="28" w:name="_Toc526770055"/>
      <w:r>
        <w:lastRenderedPageBreak/>
        <w:t>Bilag 3</w:t>
      </w:r>
      <w:r w:rsidR="00DD1304">
        <w:t xml:space="preserve"> -</w:t>
      </w:r>
      <w:r>
        <w:t xml:space="preserve"> </w:t>
      </w:r>
      <w:r w:rsidRPr="00FC17B3">
        <w:t>Arbejdsmiljøkonsulentens hovedopgaver</w:t>
      </w:r>
      <w:bookmarkEnd w:id="28"/>
    </w:p>
    <w:p w:rsidR="00F56259" w:rsidRDefault="00F56259" w:rsidP="00F56259"/>
    <w:p w:rsidR="00542367" w:rsidRPr="00565F37" w:rsidRDefault="00542367" w:rsidP="00542367">
      <w:pPr>
        <w:shd w:val="clear" w:color="auto" w:fill="FFFFFF"/>
        <w:spacing w:after="255"/>
        <w:rPr>
          <w:rFonts w:cs="Arial"/>
          <w:color w:val="222222"/>
          <w:szCs w:val="22"/>
        </w:rPr>
      </w:pPr>
      <w:r w:rsidRPr="00565F37">
        <w:rPr>
          <w:rFonts w:cs="Arial"/>
          <w:color w:val="222222"/>
          <w:szCs w:val="22"/>
        </w:rPr>
        <w:t>Arbejdsmiljøkonsulentens rolle er overordnet beskrevet i Lokal MED aftale for Tårnby Kommune. Med henblik på at synliggøre rollen i organisationen er hermed en oversigt over, hvilke opgaver der ligger inden for arbejdsmiljøkonsulentens hovedområder. Opgaverne er fordelt under overskrifterne nedenfor.</w:t>
      </w:r>
    </w:p>
    <w:p w:rsidR="00542367" w:rsidRPr="00565F37" w:rsidRDefault="00542367" w:rsidP="00542367">
      <w:pPr>
        <w:shd w:val="clear" w:color="auto" w:fill="FFFFFF"/>
        <w:spacing w:after="255"/>
        <w:rPr>
          <w:rFonts w:cs="Arial"/>
          <w:color w:val="222222"/>
          <w:szCs w:val="22"/>
        </w:rPr>
      </w:pPr>
      <w:r w:rsidRPr="00565F37">
        <w:rPr>
          <w:rFonts w:cs="Arial"/>
          <w:b/>
          <w:bCs/>
          <w:color w:val="222222"/>
          <w:szCs w:val="22"/>
        </w:rPr>
        <w:t>Rådgivning og formidling af generel information om arbejdsmiljø</w:t>
      </w:r>
    </w:p>
    <w:p w:rsidR="00542367" w:rsidRPr="00565F37" w:rsidRDefault="00542367" w:rsidP="00542367">
      <w:pPr>
        <w:numPr>
          <w:ilvl w:val="0"/>
          <w:numId w:val="43"/>
        </w:numPr>
        <w:shd w:val="clear" w:color="auto" w:fill="FFFFFF"/>
        <w:rPr>
          <w:rFonts w:cs="Arial"/>
          <w:color w:val="222222"/>
          <w:szCs w:val="22"/>
        </w:rPr>
      </w:pPr>
      <w:r w:rsidRPr="00565F37">
        <w:rPr>
          <w:rFonts w:cs="Arial"/>
          <w:color w:val="222222"/>
          <w:szCs w:val="22"/>
        </w:rPr>
        <w:t>Formidling af lovgivning om beskyttelse af de ansatte imod sikkerheds- og sundhedsrisici, der har bred relevans. Arbejdsmiljøledere/arbejdsmiljørepræsentanter er lokalt ansvarlige for at tilegne sig specifik viden, der knytter sig til særlige lokale forhold.</w:t>
      </w:r>
    </w:p>
    <w:p w:rsidR="00542367" w:rsidRPr="00565F37" w:rsidRDefault="00542367" w:rsidP="00542367">
      <w:pPr>
        <w:numPr>
          <w:ilvl w:val="0"/>
          <w:numId w:val="43"/>
        </w:numPr>
        <w:shd w:val="clear" w:color="auto" w:fill="FFFFFF"/>
        <w:rPr>
          <w:rFonts w:cs="Arial"/>
          <w:color w:val="222222"/>
          <w:szCs w:val="22"/>
        </w:rPr>
      </w:pPr>
      <w:r w:rsidRPr="00565F37">
        <w:rPr>
          <w:rFonts w:cs="Arial"/>
          <w:color w:val="222222"/>
          <w:szCs w:val="22"/>
        </w:rPr>
        <w:t>Rådgivning om arbejdsmiljøspørgsmål med fokus på det psykiske arbejdsmiljø som eksempelvis samarbejde og stress - dvs. forhold, som har indflydelse på trivslen på arbejdspladsen</w:t>
      </w:r>
    </w:p>
    <w:p w:rsidR="00542367" w:rsidRPr="00565F37" w:rsidRDefault="00542367" w:rsidP="00542367">
      <w:pPr>
        <w:numPr>
          <w:ilvl w:val="0"/>
          <w:numId w:val="43"/>
        </w:numPr>
        <w:shd w:val="clear" w:color="auto" w:fill="FFFFFF"/>
        <w:rPr>
          <w:rFonts w:cs="Arial"/>
          <w:color w:val="222222"/>
          <w:szCs w:val="22"/>
        </w:rPr>
      </w:pPr>
      <w:r w:rsidRPr="00565F37">
        <w:rPr>
          <w:rFonts w:cs="Arial"/>
          <w:color w:val="222222"/>
          <w:szCs w:val="22"/>
        </w:rPr>
        <w:t>Formidling af relevant viden omkring arbejdsmiljø på kommunens intranet bl.a. links til aktuelle arbejdsmiljøsider og redskaber til drøftelse af arbejdsmiljøet på arbejdspladsen m.v.</w:t>
      </w:r>
    </w:p>
    <w:p w:rsidR="00542367" w:rsidRDefault="00542367" w:rsidP="00542367">
      <w:pPr>
        <w:pStyle w:val="Listeafsnit"/>
        <w:numPr>
          <w:ilvl w:val="0"/>
          <w:numId w:val="43"/>
        </w:numPr>
        <w:shd w:val="clear" w:color="auto" w:fill="FFFFFF"/>
        <w:spacing w:after="255"/>
        <w:rPr>
          <w:rFonts w:cs="Arial"/>
          <w:color w:val="222222"/>
          <w:szCs w:val="22"/>
        </w:rPr>
      </w:pPr>
      <w:r w:rsidRPr="00565F37">
        <w:rPr>
          <w:rFonts w:cs="Arial"/>
          <w:color w:val="222222"/>
          <w:szCs w:val="22"/>
        </w:rPr>
        <w:t>Desuden vil Organisations- og Personaleafdelingen, efter nærmere aftale, understøtte processer som opfølgning på trivselsundersøgelsen eller afledt af psykisk arbejdsmiljø.</w:t>
      </w:r>
    </w:p>
    <w:p w:rsidR="003B26DF" w:rsidRPr="00565F37" w:rsidRDefault="003B26DF" w:rsidP="00542367">
      <w:pPr>
        <w:pStyle w:val="Listeafsnit"/>
        <w:numPr>
          <w:ilvl w:val="0"/>
          <w:numId w:val="43"/>
        </w:numPr>
        <w:shd w:val="clear" w:color="auto" w:fill="FFFFFF"/>
        <w:spacing w:after="255"/>
        <w:rPr>
          <w:rFonts w:cs="Arial"/>
          <w:color w:val="222222"/>
          <w:szCs w:val="22"/>
        </w:rPr>
      </w:pPr>
      <w:r>
        <w:rPr>
          <w:rFonts w:cs="Arial"/>
          <w:color w:val="222222"/>
          <w:szCs w:val="22"/>
        </w:rPr>
        <w:t>Organisations- og Personaleafdelingen bør inddrages, hvis der kommer kendskab til mobning eller udsagn om mobning.</w:t>
      </w:r>
    </w:p>
    <w:p w:rsidR="00542367" w:rsidRPr="00565F37" w:rsidRDefault="00542367" w:rsidP="00542367">
      <w:pPr>
        <w:shd w:val="clear" w:color="auto" w:fill="FFFFFF"/>
        <w:spacing w:after="255"/>
        <w:rPr>
          <w:rFonts w:cs="Arial"/>
          <w:color w:val="222222"/>
          <w:szCs w:val="22"/>
          <w:lang w:val="en"/>
        </w:rPr>
      </w:pPr>
      <w:r w:rsidRPr="00565F37">
        <w:rPr>
          <w:rFonts w:cs="Arial"/>
          <w:b/>
          <w:bCs/>
          <w:color w:val="222222"/>
          <w:szCs w:val="22"/>
        </w:rPr>
        <w:br/>
      </w:r>
      <w:r w:rsidRPr="00565F37">
        <w:rPr>
          <w:rFonts w:cs="Arial"/>
          <w:b/>
          <w:bCs/>
          <w:color w:val="222222"/>
          <w:szCs w:val="22"/>
          <w:lang w:val="en"/>
        </w:rPr>
        <w:t>Arbejdstilsynet</w:t>
      </w:r>
    </w:p>
    <w:p w:rsidR="00542367" w:rsidRPr="00565F37" w:rsidRDefault="00542367" w:rsidP="00542367">
      <w:pPr>
        <w:numPr>
          <w:ilvl w:val="0"/>
          <w:numId w:val="44"/>
        </w:numPr>
        <w:shd w:val="clear" w:color="auto" w:fill="FFFFFF"/>
        <w:rPr>
          <w:rFonts w:cs="Arial"/>
          <w:color w:val="222222"/>
          <w:szCs w:val="22"/>
        </w:rPr>
      </w:pPr>
      <w:r w:rsidRPr="00565F37">
        <w:rPr>
          <w:rFonts w:cs="Arial"/>
          <w:color w:val="222222"/>
          <w:szCs w:val="22"/>
        </w:rPr>
        <w:t>Kontaktperson i forhold til Arbejdstilsynet i forbindelse med tilsynsbesøg mv.</w:t>
      </w:r>
    </w:p>
    <w:p w:rsidR="00542367" w:rsidRPr="00565F37" w:rsidRDefault="00542367" w:rsidP="00542367">
      <w:pPr>
        <w:pStyle w:val="Listeafsnit"/>
        <w:numPr>
          <w:ilvl w:val="0"/>
          <w:numId w:val="44"/>
        </w:numPr>
        <w:shd w:val="clear" w:color="auto" w:fill="FFFFFF"/>
        <w:spacing w:after="255"/>
        <w:rPr>
          <w:rFonts w:cs="Arial"/>
          <w:color w:val="222222"/>
          <w:szCs w:val="22"/>
        </w:rPr>
      </w:pPr>
      <w:r w:rsidRPr="00565F37">
        <w:rPr>
          <w:rFonts w:cs="Arial"/>
          <w:color w:val="222222"/>
          <w:szCs w:val="22"/>
        </w:rPr>
        <w:t>Formidle afgivne påbud m.v. fra Arbejdstilsynet, rådgive inden og efter tilsynsbesøg, evt. deltage i tilsynsbesøg samt formidle svar fra arbejdspladsen til Arbejdstilsynet. Sikre at kommunen har et samlet overblik over sager, hvor Arbejdstilsynet er involveret.</w:t>
      </w:r>
    </w:p>
    <w:p w:rsidR="00542367" w:rsidRPr="00565F37" w:rsidRDefault="00542367" w:rsidP="00542367">
      <w:pPr>
        <w:shd w:val="clear" w:color="auto" w:fill="FFFFFF"/>
        <w:spacing w:after="255"/>
        <w:rPr>
          <w:rFonts w:cs="Arial"/>
          <w:color w:val="222222"/>
          <w:szCs w:val="22"/>
          <w:lang w:val="en"/>
        </w:rPr>
      </w:pPr>
      <w:r w:rsidRPr="00565F37">
        <w:rPr>
          <w:rFonts w:cs="Arial"/>
          <w:b/>
          <w:bCs/>
          <w:color w:val="222222"/>
          <w:szCs w:val="22"/>
        </w:rPr>
        <w:br/>
      </w:r>
      <w:r w:rsidRPr="00565F37">
        <w:rPr>
          <w:rFonts w:cs="Arial"/>
          <w:b/>
          <w:bCs/>
          <w:color w:val="222222"/>
          <w:szCs w:val="22"/>
          <w:lang w:val="en"/>
        </w:rPr>
        <w:t>Valg til MED/Arbejdsmiljøgrupper</w:t>
      </w:r>
    </w:p>
    <w:p w:rsidR="00542367" w:rsidRPr="00565F37" w:rsidRDefault="00542367" w:rsidP="00542367">
      <w:pPr>
        <w:pStyle w:val="Listeafsnit"/>
        <w:numPr>
          <w:ilvl w:val="0"/>
          <w:numId w:val="45"/>
        </w:numPr>
        <w:shd w:val="clear" w:color="auto" w:fill="FFFFFF"/>
        <w:rPr>
          <w:rFonts w:cs="Arial"/>
          <w:color w:val="222222"/>
          <w:szCs w:val="22"/>
        </w:rPr>
      </w:pPr>
      <w:r w:rsidRPr="00565F37">
        <w:rPr>
          <w:rFonts w:cs="Arial"/>
          <w:color w:val="222222"/>
          <w:szCs w:val="22"/>
        </w:rPr>
        <w:t xml:space="preserve">Initiere valg til MED/Arbejdsmiljøgrupper (hvert 2. år). </w:t>
      </w:r>
    </w:p>
    <w:p w:rsidR="00542367" w:rsidRPr="00565F37" w:rsidRDefault="00542367" w:rsidP="00542367">
      <w:pPr>
        <w:pStyle w:val="Listeafsnit"/>
        <w:numPr>
          <w:ilvl w:val="0"/>
          <w:numId w:val="45"/>
        </w:numPr>
        <w:shd w:val="clear" w:color="auto" w:fill="FFFFFF"/>
        <w:rPr>
          <w:rFonts w:cs="Arial"/>
          <w:color w:val="222222"/>
          <w:szCs w:val="22"/>
        </w:rPr>
      </w:pPr>
      <w:r w:rsidRPr="00565F37">
        <w:rPr>
          <w:rFonts w:cs="Arial"/>
          <w:color w:val="222222"/>
          <w:szCs w:val="22"/>
        </w:rPr>
        <w:t>Sikre at oversigt over medlemmer af MED/arbejdsmiljøgrupperne er ajourført på kommunens intranet.</w:t>
      </w:r>
    </w:p>
    <w:p w:rsidR="00542367" w:rsidRPr="00565F37" w:rsidRDefault="00542367" w:rsidP="00542367">
      <w:pPr>
        <w:shd w:val="clear" w:color="auto" w:fill="FFFFFF"/>
        <w:spacing w:after="255"/>
        <w:rPr>
          <w:rFonts w:cs="Arial"/>
          <w:color w:val="222222"/>
          <w:szCs w:val="22"/>
        </w:rPr>
      </w:pPr>
      <w:r w:rsidRPr="00565F37">
        <w:rPr>
          <w:rFonts w:cs="Arial"/>
          <w:b/>
          <w:bCs/>
          <w:color w:val="222222"/>
          <w:szCs w:val="22"/>
        </w:rPr>
        <w:t> </w:t>
      </w:r>
      <w:r w:rsidRPr="00565F37">
        <w:rPr>
          <w:rFonts w:cs="Arial"/>
          <w:b/>
          <w:bCs/>
          <w:color w:val="222222"/>
          <w:szCs w:val="22"/>
        </w:rPr>
        <w:br/>
        <w:t>Årlig arbejdsmiljødrøftelse</w:t>
      </w:r>
    </w:p>
    <w:p w:rsidR="00542367" w:rsidRPr="00565F37" w:rsidRDefault="00542367" w:rsidP="00542367">
      <w:pPr>
        <w:pStyle w:val="Listeafsnit"/>
        <w:numPr>
          <w:ilvl w:val="0"/>
          <w:numId w:val="46"/>
        </w:numPr>
        <w:shd w:val="clear" w:color="auto" w:fill="FFFFFF"/>
        <w:rPr>
          <w:rFonts w:cs="Arial"/>
          <w:color w:val="222222"/>
          <w:szCs w:val="22"/>
        </w:rPr>
      </w:pPr>
      <w:r w:rsidRPr="00565F37">
        <w:rPr>
          <w:rFonts w:cs="Arial"/>
          <w:color w:val="222222"/>
          <w:szCs w:val="22"/>
        </w:rPr>
        <w:t>Facilitere den årlige arbejdsmiljødrøftelse f.eks. via en arbejdsgruppe under Hoved MED, der forbereder den endelige drøftelse i Hoved MED.</w:t>
      </w:r>
    </w:p>
    <w:p w:rsidR="00542367" w:rsidRPr="00565F37" w:rsidRDefault="00542367" w:rsidP="00542367">
      <w:pPr>
        <w:shd w:val="clear" w:color="auto" w:fill="FFFFFF"/>
        <w:spacing w:after="255"/>
        <w:rPr>
          <w:rFonts w:cs="Arial"/>
          <w:color w:val="222222"/>
          <w:szCs w:val="22"/>
          <w:lang w:val="en"/>
        </w:rPr>
      </w:pPr>
      <w:r w:rsidRPr="00565F37">
        <w:rPr>
          <w:rFonts w:cs="Arial"/>
          <w:color w:val="222222"/>
          <w:szCs w:val="22"/>
        </w:rPr>
        <w:t> </w:t>
      </w:r>
      <w:r w:rsidRPr="00565F37">
        <w:rPr>
          <w:rFonts w:cs="Arial"/>
          <w:color w:val="222222"/>
          <w:szCs w:val="22"/>
        </w:rPr>
        <w:br/>
      </w:r>
      <w:r w:rsidRPr="00565F37">
        <w:rPr>
          <w:rFonts w:cs="Arial"/>
          <w:b/>
          <w:bCs/>
          <w:color w:val="222222"/>
          <w:szCs w:val="22"/>
          <w:lang w:val="en"/>
        </w:rPr>
        <w:t>Forebyggelse</w:t>
      </w:r>
    </w:p>
    <w:p w:rsidR="00542367" w:rsidRPr="00565F37" w:rsidRDefault="00542367" w:rsidP="00542367">
      <w:pPr>
        <w:pStyle w:val="Listeafsnit"/>
        <w:numPr>
          <w:ilvl w:val="0"/>
          <w:numId w:val="46"/>
        </w:numPr>
        <w:shd w:val="clear" w:color="auto" w:fill="FFFFFF"/>
        <w:rPr>
          <w:rFonts w:cs="Arial"/>
          <w:color w:val="222222"/>
          <w:szCs w:val="22"/>
          <w:lang w:val="en"/>
        </w:rPr>
      </w:pPr>
      <w:r w:rsidRPr="00565F37">
        <w:rPr>
          <w:rFonts w:cs="Arial"/>
          <w:color w:val="222222"/>
          <w:szCs w:val="22"/>
        </w:rPr>
        <w:t xml:space="preserve">Udarbejde overordnede principper for tilstrækkelig og hensigtsmæssig oplæring/instruktion af nye medarbejdere - herunder midlertidigt ansatte og medarbejdere i særlige ansættelsesformer. </w:t>
      </w:r>
      <w:r w:rsidRPr="00565F37">
        <w:rPr>
          <w:rFonts w:cs="Arial"/>
          <w:color w:val="222222"/>
          <w:szCs w:val="22"/>
          <w:lang w:val="en"/>
        </w:rPr>
        <w:t>Principperne godkendes i Hoved MED.</w:t>
      </w:r>
    </w:p>
    <w:p w:rsidR="00542367" w:rsidRPr="00565F37" w:rsidRDefault="00542367" w:rsidP="00542367">
      <w:pPr>
        <w:pStyle w:val="Listeafsnit"/>
        <w:numPr>
          <w:ilvl w:val="0"/>
          <w:numId w:val="46"/>
        </w:numPr>
        <w:shd w:val="clear" w:color="auto" w:fill="FFFFFF"/>
        <w:rPr>
          <w:rFonts w:cs="Arial"/>
          <w:color w:val="222222"/>
          <w:szCs w:val="22"/>
        </w:rPr>
      </w:pPr>
      <w:r w:rsidRPr="00565F37">
        <w:rPr>
          <w:rFonts w:cs="Arial"/>
          <w:color w:val="222222"/>
          <w:szCs w:val="22"/>
        </w:rPr>
        <w:t>Koordinering af årlig oversigt over ulykker, forgiftninger og sundhedsskader. Oversigten skal danne grundlag for en drøftelse i MED-systemet om årsager med henblik på at forebygge fremtidige arbejdsskader/-ulykker.</w:t>
      </w:r>
    </w:p>
    <w:p w:rsidR="00565F37" w:rsidRDefault="00565F37">
      <w:pPr>
        <w:rPr>
          <w:rFonts w:asciiTheme="majorHAnsi" w:eastAsiaTheme="majorEastAsia" w:hAnsiTheme="majorHAnsi" w:cstheme="majorBidi"/>
          <w:b/>
          <w:bCs/>
          <w:color w:val="365F91" w:themeColor="accent1" w:themeShade="BF"/>
          <w:sz w:val="28"/>
          <w:szCs w:val="28"/>
        </w:rPr>
      </w:pPr>
      <w:r>
        <w:br w:type="page"/>
      </w:r>
    </w:p>
    <w:p w:rsidR="00DD1304" w:rsidRPr="00DD1304" w:rsidRDefault="00DD1304" w:rsidP="00DD1304">
      <w:pPr>
        <w:pStyle w:val="Overskrift1"/>
      </w:pPr>
      <w:bookmarkStart w:id="29" w:name="_Toc526770056"/>
      <w:r w:rsidRPr="00DD1304">
        <w:lastRenderedPageBreak/>
        <w:t>Bilag 4 - Årlig arbejdsmiljødrøftelse og APV</w:t>
      </w:r>
      <w:bookmarkEnd w:id="29"/>
    </w:p>
    <w:p w:rsidR="00DD1304" w:rsidRDefault="00DD1304" w:rsidP="00DD1304"/>
    <w:p w:rsidR="00DD1304" w:rsidRPr="00565F37" w:rsidRDefault="00DD1304" w:rsidP="00DD1304">
      <w:pPr>
        <w:rPr>
          <w:rFonts w:cs="Arial"/>
          <w:color w:val="222222"/>
          <w:szCs w:val="22"/>
        </w:rPr>
      </w:pPr>
      <w:r w:rsidRPr="00565F37">
        <w:rPr>
          <w:rFonts w:cs="Arial"/>
          <w:color w:val="222222"/>
          <w:szCs w:val="22"/>
        </w:rPr>
        <w:t>I den årlige arbejdsmiljødrøftelse skal medlemmer i MED, TRIO, Personalemøde med MED-status drøfte en række forhold:</w:t>
      </w:r>
    </w:p>
    <w:p w:rsidR="00DD1304" w:rsidRPr="00565F37" w:rsidRDefault="00DD1304" w:rsidP="00DD1304">
      <w:pPr>
        <w:pStyle w:val="Listeafsnit"/>
        <w:numPr>
          <w:ilvl w:val="0"/>
          <w:numId w:val="47"/>
        </w:numPr>
        <w:rPr>
          <w:rFonts w:cs="Arial"/>
          <w:color w:val="222222"/>
          <w:szCs w:val="22"/>
        </w:rPr>
      </w:pPr>
      <w:r w:rsidRPr="00565F37">
        <w:rPr>
          <w:rFonts w:cs="Arial"/>
          <w:color w:val="222222"/>
          <w:szCs w:val="22"/>
        </w:rPr>
        <w:t xml:space="preserve">tilrettelægge indholdet af samarbejdet om sikkerhed og sundhed for det kommende år, </w:t>
      </w:r>
    </w:p>
    <w:p w:rsidR="00DD1304" w:rsidRPr="00565F37" w:rsidRDefault="00DD1304" w:rsidP="00DD1304">
      <w:pPr>
        <w:pStyle w:val="Listeafsnit"/>
        <w:numPr>
          <w:ilvl w:val="0"/>
          <w:numId w:val="47"/>
        </w:numPr>
        <w:rPr>
          <w:rFonts w:cs="Arial"/>
          <w:color w:val="222222"/>
          <w:szCs w:val="22"/>
        </w:rPr>
      </w:pPr>
      <w:r w:rsidRPr="00565F37">
        <w:rPr>
          <w:rFonts w:cs="Arial"/>
          <w:color w:val="222222"/>
          <w:szCs w:val="22"/>
        </w:rPr>
        <w:t>fastlægge, hvordan samarbejdet skal foregå, herunder samarbejdsformer og mødeintervaller</w:t>
      </w:r>
    </w:p>
    <w:p w:rsidR="00DD1304" w:rsidRPr="00565F37" w:rsidRDefault="00DD1304" w:rsidP="00DD1304">
      <w:pPr>
        <w:pStyle w:val="Listeafsnit"/>
        <w:numPr>
          <w:ilvl w:val="0"/>
          <w:numId w:val="47"/>
        </w:numPr>
        <w:rPr>
          <w:rFonts w:cs="Arial"/>
          <w:color w:val="222222"/>
          <w:szCs w:val="22"/>
        </w:rPr>
      </w:pPr>
      <w:r w:rsidRPr="00565F37">
        <w:rPr>
          <w:rFonts w:cs="Arial"/>
          <w:color w:val="222222"/>
          <w:szCs w:val="22"/>
        </w:rPr>
        <w:t xml:space="preserve">vurdere om det foregående års mål er nået og fastlægge mål for det kommende års arbejde. </w:t>
      </w:r>
    </w:p>
    <w:p w:rsidR="00DD1304" w:rsidRPr="00565F37" w:rsidRDefault="00DD1304" w:rsidP="00DD1304">
      <w:pPr>
        <w:rPr>
          <w:rFonts w:cs="Arial"/>
          <w:b/>
          <w:color w:val="222222"/>
          <w:szCs w:val="22"/>
        </w:rPr>
      </w:pPr>
    </w:p>
    <w:p w:rsidR="00DD1304" w:rsidRPr="00565F37" w:rsidRDefault="00DD1304" w:rsidP="00DD1304">
      <w:pPr>
        <w:rPr>
          <w:rFonts w:cs="Arial"/>
          <w:color w:val="222222"/>
          <w:szCs w:val="22"/>
        </w:rPr>
      </w:pPr>
      <w:r w:rsidRPr="00565F37">
        <w:rPr>
          <w:rFonts w:cs="Arial"/>
          <w:color w:val="222222"/>
          <w:szCs w:val="22"/>
        </w:rPr>
        <w:t>Beskrivelsen af den årlige arbejdsmiljødrøftelse er opdelt ift. Hoved-MED og øvrige underliggende niveauer.</w:t>
      </w:r>
    </w:p>
    <w:p w:rsidR="00DD1304" w:rsidRPr="00565F37" w:rsidRDefault="00DD1304" w:rsidP="00DD1304">
      <w:pPr>
        <w:rPr>
          <w:rFonts w:cs="Arial"/>
          <w:b/>
          <w:color w:val="222222"/>
          <w:szCs w:val="22"/>
        </w:rPr>
      </w:pPr>
    </w:p>
    <w:p w:rsidR="00DD1304" w:rsidRPr="00565F37" w:rsidRDefault="00DD1304" w:rsidP="00DD1304">
      <w:pPr>
        <w:rPr>
          <w:rFonts w:cs="Arial"/>
          <w:b/>
          <w:color w:val="222222"/>
          <w:szCs w:val="22"/>
        </w:rPr>
      </w:pPr>
    </w:p>
    <w:p w:rsidR="00DD1304" w:rsidRPr="00565F37" w:rsidRDefault="00DD1304" w:rsidP="00DD1304">
      <w:pPr>
        <w:rPr>
          <w:rFonts w:cs="Arial"/>
          <w:b/>
          <w:color w:val="222222"/>
          <w:szCs w:val="22"/>
        </w:rPr>
      </w:pPr>
      <w:r w:rsidRPr="00565F37">
        <w:rPr>
          <w:rFonts w:cs="Arial"/>
          <w:b/>
          <w:color w:val="222222"/>
          <w:szCs w:val="22"/>
        </w:rPr>
        <w:t>Årlig arbejdsmiljødrøftelse Hoved-MED</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 xml:space="preserve">Hoved-MED har i årshjulet splittet den årlige arbejdsmiljødrøftelse op, således at emnerne i drøftelsen er fordelt på flere udvalgsmøder. Formålet er at styrke fokus på arbejdsmiljøet, således at emnet løbende er på dagsordenen i organisationen. </w:t>
      </w:r>
    </w:p>
    <w:p w:rsidR="00DD1304" w:rsidRPr="00565F37" w:rsidRDefault="00DD1304" w:rsidP="00DD1304">
      <w:pPr>
        <w:rPr>
          <w:rFonts w:cs="Arial"/>
          <w:color w:val="222222"/>
          <w:szCs w:val="22"/>
        </w:rPr>
      </w:pPr>
    </w:p>
    <w:p w:rsidR="00DD1304" w:rsidRPr="00565F37" w:rsidRDefault="00DD1304" w:rsidP="00DD1304">
      <w:pPr>
        <w:rPr>
          <w:rFonts w:cs="Arial"/>
          <w:b/>
          <w:color w:val="222222"/>
          <w:szCs w:val="22"/>
        </w:rPr>
      </w:pPr>
      <w:r w:rsidRPr="00565F37">
        <w:rPr>
          <w:rFonts w:cs="Arial"/>
          <w:b/>
          <w:color w:val="222222"/>
          <w:szCs w:val="22"/>
        </w:rPr>
        <w:t>Proces for evaluering af sidste års arbejdsmiljøindsats</w:t>
      </w:r>
    </w:p>
    <w:p w:rsidR="00DD1304" w:rsidRPr="00565F37" w:rsidRDefault="00DD1304" w:rsidP="00DD1304">
      <w:pPr>
        <w:rPr>
          <w:rFonts w:cs="Arial"/>
          <w:color w:val="222222"/>
          <w:szCs w:val="22"/>
        </w:rPr>
      </w:pPr>
      <w:r w:rsidRPr="00565F37">
        <w:rPr>
          <w:rFonts w:cs="Arial"/>
          <w:color w:val="222222"/>
          <w:szCs w:val="22"/>
        </w:rPr>
        <w:t xml:space="preserve">På Hoved-MED´s møde i 1. kvartal drøftes om der har været særlige arbejdsmiljøudfordringer på tværs af forvaltningerne eller i enkelte forvaltninger det seneste år som kan have affødt sygefravær og ulykker. Til at kvalificere drøftelsen præsenteres sygefraværsstatistikker samt overblik over omfanget af arbejdsulykker/nær ved-ulykker fordelt forvaltningsvis. </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Ved samme møde drøftes og evalueres sidste års indsats-/fokusområder. Input kommer bl.a. fra underliggende niveauer.</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p>
    <w:p w:rsidR="00DD1304" w:rsidRPr="00565F37" w:rsidRDefault="00DD1304" w:rsidP="00DD1304">
      <w:pPr>
        <w:rPr>
          <w:rFonts w:cs="Arial"/>
          <w:b/>
          <w:color w:val="222222"/>
          <w:szCs w:val="22"/>
        </w:rPr>
      </w:pPr>
      <w:r w:rsidRPr="00565F37">
        <w:rPr>
          <w:rFonts w:cs="Arial"/>
          <w:b/>
          <w:color w:val="222222"/>
          <w:szCs w:val="22"/>
        </w:rPr>
        <w:t>Proces for udvælgelse af fælles indsats-/fokusområder</w:t>
      </w:r>
    </w:p>
    <w:p w:rsidR="00DD1304" w:rsidRPr="00565F37" w:rsidRDefault="00DD1304" w:rsidP="00DD1304">
      <w:pPr>
        <w:rPr>
          <w:rFonts w:cs="Arial"/>
          <w:color w:val="222222"/>
          <w:szCs w:val="22"/>
        </w:rPr>
      </w:pPr>
      <w:r w:rsidRPr="00565F37">
        <w:rPr>
          <w:rFonts w:cs="Arial"/>
          <w:color w:val="222222"/>
          <w:szCs w:val="22"/>
        </w:rPr>
        <w:t xml:space="preserve">I 3. kvartal nedsættes en arbejdsgruppe med forankring i Hoved-MED, der skal komme med forslag til nyt fælles indsats-/fokusområde inden for arbejdsmiljøet på Tårnby Kommunes arbejdspladser. Inspirationen kommer bl.a. fra underliggende MED-udvalg. Organisations- og Personaleafdelingen er sekretær for arbejdsgruppen. </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I 4. kvartal beslutter Hoved-MED, hvilke indsats-/fokusområder, der skal være for det kommende år. I det år, hvor der gennemføres trivsels- og APV-undersøgelse, vil resultatet fra undersøgelsen være afsæt for en drøftelse af fælles indsats-/fokusområder for det kommende år. Tidsplan for trivsels-/APV-undersøgelse tilpasses årshjulet for Hoved-MED.</w:t>
      </w:r>
    </w:p>
    <w:p w:rsidR="00DD1304" w:rsidRPr="00565F37" w:rsidRDefault="00DD1304" w:rsidP="00DD1304">
      <w:pPr>
        <w:rPr>
          <w:rFonts w:cs="Arial"/>
          <w:b/>
          <w:color w:val="222222"/>
          <w:szCs w:val="22"/>
        </w:rPr>
      </w:pPr>
    </w:p>
    <w:p w:rsidR="00DD1304" w:rsidRPr="00565F37" w:rsidRDefault="00DD1304" w:rsidP="00DD1304">
      <w:pPr>
        <w:rPr>
          <w:rFonts w:cs="Arial"/>
          <w:b/>
          <w:color w:val="222222"/>
          <w:szCs w:val="22"/>
        </w:rPr>
      </w:pPr>
      <w:r w:rsidRPr="00565F37">
        <w:rPr>
          <w:rFonts w:cs="Arial"/>
          <w:b/>
          <w:color w:val="222222"/>
          <w:szCs w:val="22"/>
        </w:rPr>
        <w:t>Årlig arbejdsmiljødrøftelse på underliggende niveauer</w:t>
      </w:r>
    </w:p>
    <w:p w:rsidR="00DD1304" w:rsidRPr="00565F37" w:rsidRDefault="00DD1304" w:rsidP="00DD1304">
      <w:pPr>
        <w:rPr>
          <w:rFonts w:cs="Arial"/>
          <w:b/>
          <w:color w:val="222222"/>
          <w:szCs w:val="22"/>
        </w:rPr>
      </w:pPr>
    </w:p>
    <w:p w:rsidR="00DD1304" w:rsidRPr="00565F37" w:rsidRDefault="00DD1304" w:rsidP="00DD1304">
      <w:pPr>
        <w:rPr>
          <w:rFonts w:cs="Arial"/>
          <w:color w:val="222222"/>
          <w:szCs w:val="22"/>
        </w:rPr>
      </w:pPr>
      <w:r w:rsidRPr="00565F37">
        <w:rPr>
          <w:rFonts w:cs="Arial"/>
          <w:color w:val="222222"/>
          <w:szCs w:val="22"/>
        </w:rPr>
        <w:t>Den årlige arbejdsmiljødrøftelse i de underliggende MED-udvalg og i TRIO/Personalemøder med MED-status tilpasses processen i Hoved-MED i et nødvendigt omfang jf. nedenstående.</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Forud for det 1. kvartalsmøde i Hoved-MED har de underliggende MED-udvalg evalueret sidste års arbejdsmiljøindsats samt drøftet om der er forhold i arbejdsmiljøet, der skal arbejdes med (udmøntet som arbejdsulykker eller sygefravær). Væsentlige pointer skal formidles til MED-niveauet over. Drøftelserne i de underliggende niveauer foregår således i november/december året forud for den årlige drøftelse i Hoved-MED. Forvaltnings-MED koordinerer tilbagemeldingerne ift. Hoved-MED, således at de har tilbagemeldingerne til drøftelse inden Hoved-MED´s møde i 1. kvartal</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 xml:space="preserve">Arbejdsmiljødrøftelserne på forskellige niveauer kan således betyde, at man lokalt både skal forholde sig til fælles overordnede og lokale indsats-/fokusområder. </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lastRenderedPageBreak/>
        <w:t xml:space="preserve">Kompetenceudviklingsplanen for medlemmer af arbejdsmiljøorganisationen skal drøftes på kommunens arbejdspladser med arbejdsmiljøgrupper. Inden drøftelsen skal ledelse og AMR orientere sig ift., at Organisations- og Personaleafdelingen arrangerer en fælles MED-uddannelsesdag. Denne MED-uddannelsesdag behandler et relevant tema for arbejdsmiljørepræsentanter på tværs af forvaltningerne jf. Afsnit 12 i Lokal-aftalen. </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p>
    <w:p w:rsidR="00DD1304" w:rsidRPr="00565F37" w:rsidRDefault="00DD1304" w:rsidP="00DD1304">
      <w:pPr>
        <w:rPr>
          <w:rFonts w:cs="Arial"/>
          <w:b/>
          <w:color w:val="222222"/>
          <w:szCs w:val="22"/>
        </w:rPr>
      </w:pPr>
      <w:r w:rsidRPr="00565F37">
        <w:rPr>
          <w:rFonts w:cs="Arial"/>
          <w:b/>
          <w:color w:val="222222"/>
          <w:szCs w:val="22"/>
        </w:rPr>
        <w:t>APV</w:t>
      </w:r>
    </w:p>
    <w:p w:rsidR="00DD1304" w:rsidRPr="00565F37" w:rsidRDefault="00DD1304" w:rsidP="00DD1304">
      <w:pPr>
        <w:rPr>
          <w:rFonts w:cs="Arial"/>
          <w:b/>
          <w:color w:val="222222"/>
          <w:szCs w:val="22"/>
        </w:rPr>
      </w:pPr>
    </w:p>
    <w:p w:rsidR="00DD1304" w:rsidRPr="00565F37" w:rsidRDefault="00DD1304" w:rsidP="00DD1304">
      <w:pPr>
        <w:rPr>
          <w:rFonts w:cs="Arial"/>
          <w:color w:val="222222"/>
          <w:szCs w:val="22"/>
        </w:rPr>
      </w:pPr>
      <w:r w:rsidRPr="00565F37">
        <w:rPr>
          <w:rFonts w:cs="Arial"/>
          <w:color w:val="222222"/>
          <w:szCs w:val="22"/>
        </w:rPr>
        <w:t xml:space="preserve">Hvert 3. år gennemføres en fælles APV undersøgelse. Den psykiske APV er slået sammen med trivselsundersøgelsen. I tilfælde af væsentlige ændringer i arbejdsmiljøet vil der være enkelte arbejdspladser, der gennemfører en APV-undersøgelse hyppigere. Arbejdsmiljøkonsulenten sparrer i denne forbindelse. </w:t>
      </w:r>
    </w:p>
    <w:p w:rsidR="00DD1304" w:rsidRPr="00565F37" w:rsidRDefault="00DD1304" w:rsidP="00DD1304">
      <w:pPr>
        <w:rPr>
          <w:rFonts w:cs="Arial"/>
          <w:color w:val="222222"/>
          <w:szCs w:val="22"/>
        </w:rPr>
      </w:pPr>
    </w:p>
    <w:p w:rsidR="00DD1304" w:rsidRPr="00565F37" w:rsidRDefault="00DD1304" w:rsidP="00DD1304">
      <w:pPr>
        <w:rPr>
          <w:rFonts w:cs="Arial"/>
          <w:color w:val="222222"/>
          <w:szCs w:val="22"/>
        </w:rPr>
      </w:pPr>
      <w:r w:rsidRPr="00565F37">
        <w:rPr>
          <w:rFonts w:cs="Arial"/>
          <w:color w:val="222222"/>
          <w:szCs w:val="22"/>
        </w:rPr>
        <w:t xml:space="preserve">Hoved-MED involveres inden APV’en sættes i værk for at forholde sig til spørgsmål og proces. Efterfølgende er Hoved-MED og underliggende niveauer inddraget i opfølgningen på APV-undersøgelsen samt evaluering af processen. </w:t>
      </w:r>
    </w:p>
    <w:p w:rsidR="00DD1304" w:rsidRPr="00565F37" w:rsidRDefault="00DD1304" w:rsidP="00DD1304">
      <w:pPr>
        <w:rPr>
          <w:rFonts w:cs="Arial"/>
          <w:color w:val="222222"/>
          <w:szCs w:val="22"/>
        </w:rPr>
      </w:pPr>
    </w:p>
    <w:p w:rsidR="00DD1304" w:rsidRDefault="00DD1304" w:rsidP="00DD1304">
      <w:pPr>
        <w:rPr>
          <w:rFonts w:cs="Arial"/>
          <w:color w:val="222222"/>
          <w:sz w:val="24"/>
          <w:szCs w:val="24"/>
        </w:rPr>
      </w:pPr>
      <w:r w:rsidRPr="00565F37">
        <w:rPr>
          <w:rFonts w:cs="Arial"/>
          <w:color w:val="222222"/>
          <w:szCs w:val="22"/>
        </w:rPr>
        <w:t>Organisations- og Personaleafdelingen formidler en procesguide for APV-undersøgelsen.</w:t>
      </w:r>
    </w:p>
    <w:p w:rsidR="00DD1304" w:rsidRDefault="00DD1304" w:rsidP="00DD1304">
      <w:pPr>
        <w:rPr>
          <w:rFonts w:cs="Arial"/>
          <w:color w:val="222222"/>
          <w:sz w:val="24"/>
          <w:szCs w:val="24"/>
        </w:rPr>
      </w:pPr>
    </w:p>
    <w:p w:rsidR="00DD1304" w:rsidRDefault="00DD1304" w:rsidP="00DD1304">
      <w:pPr>
        <w:rPr>
          <w:rFonts w:cs="Arial"/>
          <w:color w:val="222222"/>
          <w:sz w:val="24"/>
          <w:szCs w:val="24"/>
        </w:rPr>
      </w:pPr>
    </w:p>
    <w:p w:rsidR="00DD1304" w:rsidRDefault="00DD1304" w:rsidP="00DD1304">
      <w:pPr>
        <w:rPr>
          <w:rFonts w:cs="Arial"/>
          <w:color w:val="222222"/>
          <w:sz w:val="24"/>
          <w:szCs w:val="24"/>
        </w:rPr>
      </w:pPr>
    </w:p>
    <w:p w:rsidR="00DD1304" w:rsidRDefault="00DD1304" w:rsidP="00DD1304">
      <w:pPr>
        <w:rPr>
          <w:rFonts w:cs="Arial"/>
          <w:color w:val="222222"/>
          <w:sz w:val="24"/>
          <w:szCs w:val="24"/>
        </w:rPr>
      </w:pPr>
    </w:p>
    <w:p w:rsidR="00DD1304" w:rsidRDefault="00DD1304" w:rsidP="00DD1304">
      <w:pPr>
        <w:rPr>
          <w:rFonts w:cs="Arial"/>
          <w:color w:val="222222"/>
          <w:sz w:val="24"/>
          <w:szCs w:val="24"/>
        </w:rPr>
      </w:pPr>
    </w:p>
    <w:p w:rsidR="00DD1304" w:rsidRPr="00F762DC" w:rsidRDefault="00DD1304" w:rsidP="00DD1304">
      <w:pPr>
        <w:rPr>
          <w:rFonts w:cs="Arial"/>
          <w:color w:val="222222"/>
          <w:sz w:val="24"/>
          <w:szCs w:val="24"/>
        </w:rPr>
      </w:pPr>
    </w:p>
    <w:p w:rsidR="009D41BF" w:rsidRDefault="009D41BF">
      <w:pPr>
        <w:rPr>
          <w:rFonts w:cs="Arial"/>
          <w:noProof/>
          <w:color w:val="222222"/>
          <w:sz w:val="24"/>
          <w:szCs w:val="24"/>
        </w:rPr>
      </w:pPr>
      <w:r>
        <w:rPr>
          <w:rFonts w:cs="Arial"/>
          <w:noProof/>
          <w:color w:val="222222"/>
          <w:sz w:val="24"/>
          <w:szCs w:val="24"/>
        </w:rPr>
        <w:br w:type="page"/>
      </w:r>
    </w:p>
    <w:p w:rsidR="00DD1304" w:rsidRDefault="009D41BF" w:rsidP="009D41BF">
      <w:pPr>
        <w:pStyle w:val="Overskrift1"/>
        <w:tabs>
          <w:tab w:val="left" w:pos="6735"/>
        </w:tabs>
      </w:pPr>
      <w:bookmarkStart w:id="30" w:name="_Toc526770057"/>
      <w:r>
        <w:lastRenderedPageBreak/>
        <w:t>Underskriftsblad</w:t>
      </w:r>
      <w:bookmarkEnd w:id="30"/>
      <w:r>
        <w:tab/>
      </w:r>
    </w:p>
    <w:p w:rsidR="009D41BF" w:rsidRPr="009D41BF" w:rsidRDefault="009D41BF" w:rsidP="009D41BF">
      <w:r w:rsidRPr="009D41BF">
        <w:rPr>
          <w:noProof/>
        </w:rPr>
        <w:drawing>
          <wp:inline distT="0" distB="0" distL="0" distR="0">
            <wp:extent cx="6391213" cy="79406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3894" cy="7956431"/>
                    </a:xfrm>
                    <a:prstGeom prst="rect">
                      <a:avLst/>
                    </a:prstGeom>
                    <a:noFill/>
                    <a:ln>
                      <a:noFill/>
                    </a:ln>
                  </pic:spPr>
                </pic:pic>
              </a:graphicData>
            </a:graphic>
          </wp:inline>
        </w:drawing>
      </w:r>
    </w:p>
    <w:sectPr w:rsidR="009D41BF" w:rsidRPr="009D41BF" w:rsidSect="00DD1304">
      <w:headerReference w:type="default" r:id="rId14"/>
      <w:footerReference w:type="default" r:id="rId15"/>
      <w:pgSz w:w="11906" w:h="16838"/>
      <w:pgMar w:top="1276" w:right="707" w:bottom="1418" w:left="1134"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FD7" w:rsidRDefault="00663FD7">
      <w:r>
        <w:separator/>
      </w:r>
    </w:p>
  </w:endnote>
  <w:endnote w:type="continuationSeparator" w:id="0">
    <w:p w:rsidR="00663FD7" w:rsidRDefault="00663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054502"/>
      <w:docPartObj>
        <w:docPartGallery w:val="Page Numbers (Bottom of Page)"/>
        <w:docPartUnique/>
      </w:docPartObj>
    </w:sdtPr>
    <w:sdtEndPr/>
    <w:sdtContent>
      <w:p w:rsidR="00CA791C" w:rsidRDefault="00CA791C">
        <w:pPr>
          <w:pStyle w:val="Sidefod"/>
          <w:jc w:val="right"/>
        </w:pPr>
        <w:r>
          <w:fldChar w:fldCharType="begin"/>
        </w:r>
        <w:r>
          <w:instrText xml:space="preserve"> PAGE   \* MERGEFORMAT </w:instrText>
        </w:r>
        <w:r>
          <w:fldChar w:fldCharType="separate"/>
        </w:r>
        <w:r w:rsidR="00BB1942">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FD7" w:rsidRDefault="00663FD7">
      <w:r>
        <w:separator/>
      </w:r>
    </w:p>
  </w:footnote>
  <w:footnote w:type="continuationSeparator" w:id="0">
    <w:p w:rsidR="00663FD7" w:rsidRDefault="00663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91C" w:rsidRDefault="00CA791C">
    <w:pPr>
      <w:pStyle w:val="Sidehoved"/>
    </w:pPr>
    <w:r>
      <w:t>TÅRNBY KOMMUNE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1C9"/>
    <w:multiLevelType w:val="hybridMultilevel"/>
    <w:tmpl w:val="C8B8DD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4E651F"/>
    <w:multiLevelType w:val="hybridMultilevel"/>
    <w:tmpl w:val="30DE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190753"/>
    <w:multiLevelType w:val="hybridMultilevel"/>
    <w:tmpl w:val="AF3E5DC6"/>
    <w:lvl w:ilvl="0" w:tplc="147E762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AC4483"/>
    <w:multiLevelType w:val="hybridMultilevel"/>
    <w:tmpl w:val="5B982AB4"/>
    <w:lvl w:ilvl="0" w:tplc="5808A8E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C0E20C1"/>
    <w:multiLevelType w:val="hybridMultilevel"/>
    <w:tmpl w:val="8EF844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BE2074"/>
    <w:multiLevelType w:val="hybridMultilevel"/>
    <w:tmpl w:val="793EA4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DC3E2B"/>
    <w:multiLevelType w:val="hybridMultilevel"/>
    <w:tmpl w:val="65C23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6B442D"/>
    <w:multiLevelType w:val="hybridMultilevel"/>
    <w:tmpl w:val="53EAC2B4"/>
    <w:lvl w:ilvl="0" w:tplc="2C8690A6">
      <w:start w:val="1"/>
      <w:numFmt w:val="bullet"/>
      <w:lvlText w:val="•"/>
      <w:lvlJc w:val="left"/>
      <w:pPr>
        <w:tabs>
          <w:tab w:val="num" w:pos="720"/>
        </w:tabs>
        <w:ind w:left="720" w:hanging="360"/>
      </w:pPr>
      <w:rPr>
        <w:rFonts w:ascii="Times New Roman" w:hAnsi="Times New Roman" w:hint="default"/>
      </w:rPr>
    </w:lvl>
    <w:lvl w:ilvl="1" w:tplc="B78ADC0A">
      <w:start w:val="1250"/>
      <w:numFmt w:val="bullet"/>
      <w:lvlText w:val="•"/>
      <w:lvlJc w:val="left"/>
      <w:pPr>
        <w:tabs>
          <w:tab w:val="num" w:pos="1440"/>
        </w:tabs>
        <w:ind w:left="1440" w:hanging="360"/>
      </w:pPr>
      <w:rPr>
        <w:rFonts w:ascii="Times New Roman" w:hAnsi="Times New Roman" w:hint="default"/>
      </w:rPr>
    </w:lvl>
    <w:lvl w:ilvl="2" w:tplc="1C02F8A0" w:tentative="1">
      <w:start w:val="1"/>
      <w:numFmt w:val="bullet"/>
      <w:lvlText w:val="•"/>
      <w:lvlJc w:val="left"/>
      <w:pPr>
        <w:tabs>
          <w:tab w:val="num" w:pos="2160"/>
        </w:tabs>
        <w:ind w:left="2160" w:hanging="360"/>
      </w:pPr>
      <w:rPr>
        <w:rFonts w:ascii="Times New Roman" w:hAnsi="Times New Roman" w:hint="default"/>
      </w:rPr>
    </w:lvl>
    <w:lvl w:ilvl="3" w:tplc="B3A665DE" w:tentative="1">
      <w:start w:val="1"/>
      <w:numFmt w:val="bullet"/>
      <w:lvlText w:val="•"/>
      <w:lvlJc w:val="left"/>
      <w:pPr>
        <w:tabs>
          <w:tab w:val="num" w:pos="2880"/>
        </w:tabs>
        <w:ind w:left="2880" w:hanging="360"/>
      </w:pPr>
      <w:rPr>
        <w:rFonts w:ascii="Times New Roman" w:hAnsi="Times New Roman" w:hint="default"/>
      </w:rPr>
    </w:lvl>
    <w:lvl w:ilvl="4" w:tplc="5F5CC35E" w:tentative="1">
      <w:start w:val="1"/>
      <w:numFmt w:val="bullet"/>
      <w:lvlText w:val="•"/>
      <w:lvlJc w:val="left"/>
      <w:pPr>
        <w:tabs>
          <w:tab w:val="num" w:pos="3600"/>
        </w:tabs>
        <w:ind w:left="3600" w:hanging="360"/>
      </w:pPr>
      <w:rPr>
        <w:rFonts w:ascii="Times New Roman" w:hAnsi="Times New Roman" w:hint="default"/>
      </w:rPr>
    </w:lvl>
    <w:lvl w:ilvl="5" w:tplc="64C43FD4" w:tentative="1">
      <w:start w:val="1"/>
      <w:numFmt w:val="bullet"/>
      <w:lvlText w:val="•"/>
      <w:lvlJc w:val="left"/>
      <w:pPr>
        <w:tabs>
          <w:tab w:val="num" w:pos="4320"/>
        </w:tabs>
        <w:ind w:left="4320" w:hanging="360"/>
      </w:pPr>
      <w:rPr>
        <w:rFonts w:ascii="Times New Roman" w:hAnsi="Times New Roman" w:hint="default"/>
      </w:rPr>
    </w:lvl>
    <w:lvl w:ilvl="6" w:tplc="1EEC8D8A" w:tentative="1">
      <w:start w:val="1"/>
      <w:numFmt w:val="bullet"/>
      <w:lvlText w:val="•"/>
      <w:lvlJc w:val="left"/>
      <w:pPr>
        <w:tabs>
          <w:tab w:val="num" w:pos="5040"/>
        </w:tabs>
        <w:ind w:left="5040" w:hanging="360"/>
      </w:pPr>
      <w:rPr>
        <w:rFonts w:ascii="Times New Roman" w:hAnsi="Times New Roman" w:hint="default"/>
      </w:rPr>
    </w:lvl>
    <w:lvl w:ilvl="7" w:tplc="767CEDCC" w:tentative="1">
      <w:start w:val="1"/>
      <w:numFmt w:val="bullet"/>
      <w:lvlText w:val="•"/>
      <w:lvlJc w:val="left"/>
      <w:pPr>
        <w:tabs>
          <w:tab w:val="num" w:pos="5760"/>
        </w:tabs>
        <w:ind w:left="5760" w:hanging="360"/>
      </w:pPr>
      <w:rPr>
        <w:rFonts w:ascii="Times New Roman" w:hAnsi="Times New Roman" w:hint="default"/>
      </w:rPr>
    </w:lvl>
    <w:lvl w:ilvl="8" w:tplc="3B3484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F6727C"/>
    <w:multiLevelType w:val="hybridMultilevel"/>
    <w:tmpl w:val="BA84F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804CB3"/>
    <w:multiLevelType w:val="hybridMultilevel"/>
    <w:tmpl w:val="4FCCD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012037"/>
    <w:multiLevelType w:val="hybridMultilevel"/>
    <w:tmpl w:val="8DDA48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047619D"/>
    <w:multiLevelType w:val="hybridMultilevel"/>
    <w:tmpl w:val="302204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7D735A"/>
    <w:multiLevelType w:val="hybridMultilevel"/>
    <w:tmpl w:val="2D940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8D002E"/>
    <w:multiLevelType w:val="hybridMultilevel"/>
    <w:tmpl w:val="19F2D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F86B4A"/>
    <w:multiLevelType w:val="hybridMultilevel"/>
    <w:tmpl w:val="888CD6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F9751BF"/>
    <w:multiLevelType w:val="hybridMultilevel"/>
    <w:tmpl w:val="B106D042"/>
    <w:lvl w:ilvl="0" w:tplc="F3C8BF1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2FC736C"/>
    <w:multiLevelType w:val="hybridMultilevel"/>
    <w:tmpl w:val="DE4C9CDC"/>
    <w:lvl w:ilvl="0" w:tplc="6816864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460496C"/>
    <w:multiLevelType w:val="hybridMultilevel"/>
    <w:tmpl w:val="DBF861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7234047"/>
    <w:multiLevelType w:val="hybridMultilevel"/>
    <w:tmpl w:val="33800F7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B357F7"/>
    <w:multiLevelType w:val="hybridMultilevel"/>
    <w:tmpl w:val="D3F4D7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DEA5259"/>
    <w:multiLevelType w:val="hybridMultilevel"/>
    <w:tmpl w:val="C27CB5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1C23E1F"/>
    <w:multiLevelType w:val="hybridMultilevel"/>
    <w:tmpl w:val="1E3C435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28F78BA"/>
    <w:multiLevelType w:val="hybridMultilevel"/>
    <w:tmpl w:val="885E25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2E20088"/>
    <w:multiLevelType w:val="hybridMultilevel"/>
    <w:tmpl w:val="FDB0E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3036C9F"/>
    <w:multiLevelType w:val="hybridMultilevel"/>
    <w:tmpl w:val="BA109A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4074947"/>
    <w:multiLevelType w:val="hybridMultilevel"/>
    <w:tmpl w:val="ECB44B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51D798F"/>
    <w:multiLevelType w:val="hybridMultilevel"/>
    <w:tmpl w:val="83549E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5736495"/>
    <w:multiLevelType w:val="hybridMultilevel"/>
    <w:tmpl w:val="D02EEB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8544688"/>
    <w:multiLevelType w:val="hybridMultilevel"/>
    <w:tmpl w:val="177AEB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C284276"/>
    <w:multiLevelType w:val="hybridMultilevel"/>
    <w:tmpl w:val="33800F7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252EC2"/>
    <w:multiLevelType w:val="hybridMultilevel"/>
    <w:tmpl w:val="F31E4A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5B23351"/>
    <w:multiLevelType w:val="hybridMultilevel"/>
    <w:tmpl w:val="EF38D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8C40422"/>
    <w:multiLevelType w:val="hybridMultilevel"/>
    <w:tmpl w:val="5E7E75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D133545"/>
    <w:multiLevelType w:val="multilevel"/>
    <w:tmpl w:val="B0DC82A0"/>
    <w:styleLink w:val="Medbogstaver"/>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4" w15:restartNumberingAfterBreak="0">
    <w:nsid w:val="77C17CB0"/>
    <w:multiLevelType w:val="hybridMultilevel"/>
    <w:tmpl w:val="2D64B9C8"/>
    <w:lvl w:ilvl="0" w:tplc="E74CE86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8BD4B4F"/>
    <w:multiLevelType w:val="hybridMultilevel"/>
    <w:tmpl w:val="9EA6CD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24"/>
  </w:num>
  <w:num w:numId="4">
    <w:abstractNumId w:val="18"/>
  </w:num>
  <w:num w:numId="5">
    <w:abstractNumId w:val="4"/>
  </w:num>
  <w:num w:numId="6">
    <w:abstractNumId w:val="29"/>
  </w:num>
  <w:num w:numId="7">
    <w:abstractNumId w:val="30"/>
  </w:num>
  <w:num w:numId="8">
    <w:abstractNumId w:val="13"/>
  </w:num>
  <w:num w:numId="9">
    <w:abstractNumId w:val="31"/>
  </w:num>
  <w:num w:numId="10">
    <w:abstractNumId w:val="11"/>
  </w:num>
  <w:num w:numId="11">
    <w:abstractNumId w:val="0"/>
  </w:num>
  <w:num w:numId="12">
    <w:abstractNumId w:val="22"/>
  </w:num>
  <w:num w:numId="13">
    <w:abstractNumId w:val="6"/>
  </w:num>
  <w:num w:numId="14">
    <w:abstractNumId w:val="28"/>
  </w:num>
  <w:num w:numId="15">
    <w:abstractNumId w:val="7"/>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1"/>
  </w:num>
  <w:num w:numId="20">
    <w:abstractNumId w:val="25"/>
  </w:num>
  <w:num w:numId="21">
    <w:abstractNumId w:val="14"/>
  </w:num>
  <w:num w:numId="22">
    <w:abstractNumId w:val="20"/>
  </w:num>
  <w:num w:numId="23">
    <w:abstractNumId w:val="35"/>
  </w:num>
  <w:num w:numId="24">
    <w:abstractNumId w:val="5"/>
  </w:num>
  <w:num w:numId="25">
    <w:abstractNumId w:val="9"/>
  </w:num>
  <w:num w:numId="26">
    <w:abstractNumId w:val="10"/>
  </w:num>
  <w:num w:numId="27">
    <w:abstractNumId w:val="15"/>
  </w:num>
  <w:num w:numId="28">
    <w:abstractNumId w:val="2"/>
  </w:num>
  <w:num w:numId="29">
    <w:abstractNumId w:val="34"/>
  </w:num>
  <w:num w:numId="30">
    <w:abstractNumId w:val="16"/>
  </w:num>
  <w:num w:numId="31">
    <w:abstractNumId w:val="3"/>
  </w:num>
  <w:num w:numId="32">
    <w:abstractNumId w:val="17"/>
  </w:num>
  <w:num w:numId="33">
    <w:abstractNumId w:val="27"/>
  </w:num>
  <w:num w:numId="34">
    <w:abstractNumId w:val="11"/>
  </w:num>
  <w:num w:numId="35">
    <w:abstractNumId w:val="0"/>
  </w:num>
  <w:num w:numId="36">
    <w:abstractNumId w:val="35"/>
  </w:num>
  <w:num w:numId="37">
    <w:abstractNumId w:val="17"/>
  </w:num>
  <w:num w:numId="38">
    <w:abstractNumId w:val="27"/>
  </w:num>
  <w:num w:numId="39">
    <w:abstractNumId w:val="5"/>
  </w:num>
  <w:num w:numId="40">
    <w:abstractNumId w:val="9"/>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2"/>
  </w:num>
  <w:num w:numId="45">
    <w:abstractNumId w:val="26"/>
  </w:num>
  <w:num w:numId="46">
    <w:abstractNumId w:val="2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5FD8E16F-D53A-4BDF-AA24-27CBC1B4B4A1}"/>
    <w:docVar w:name="SaveInTemplateCenterEnabled" w:val="False"/>
  </w:docVars>
  <w:rsids>
    <w:rsidRoot w:val="00D11050"/>
    <w:rsid w:val="00000475"/>
    <w:rsid w:val="00003EED"/>
    <w:rsid w:val="00013491"/>
    <w:rsid w:val="000262B0"/>
    <w:rsid w:val="0002733B"/>
    <w:rsid w:val="00031FD7"/>
    <w:rsid w:val="0003406E"/>
    <w:rsid w:val="000345C6"/>
    <w:rsid w:val="000364ED"/>
    <w:rsid w:val="0004064E"/>
    <w:rsid w:val="00041BB6"/>
    <w:rsid w:val="00042D39"/>
    <w:rsid w:val="00044606"/>
    <w:rsid w:val="0005220D"/>
    <w:rsid w:val="00056FE2"/>
    <w:rsid w:val="00057D22"/>
    <w:rsid w:val="000668C2"/>
    <w:rsid w:val="000712C7"/>
    <w:rsid w:val="000713E1"/>
    <w:rsid w:val="00071584"/>
    <w:rsid w:val="00074D43"/>
    <w:rsid w:val="000756CE"/>
    <w:rsid w:val="00076333"/>
    <w:rsid w:val="00081E30"/>
    <w:rsid w:val="00083AEB"/>
    <w:rsid w:val="0009133E"/>
    <w:rsid w:val="00093FBC"/>
    <w:rsid w:val="000A10ED"/>
    <w:rsid w:val="000A7CA1"/>
    <w:rsid w:val="000B28FF"/>
    <w:rsid w:val="000B57CF"/>
    <w:rsid w:val="000B7174"/>
    <w:rsid w:val="000C38B6"/>
    <w:rsid w:val="000D12F2"/>
    <w:rsid w:val="000D2409"/>
    <w:rsid w:val="000D41A6"/>
    <w:rsid w:val="000D7C58"/>
    <w:rsid w:val="000E039B"/>
    <w:rsid w:val="000E0DFA"/>
    <w:rsid w:val="000E7C43"/>
    <w:rsid w:val="000F2B96"/>
    <w:rsid w:val="00114953"/>
    <w:rsid w:val="0011719F"/>
    <w:rsid w:val="001453CD"/>
    <w:rsid w:val="0015448B"/>
    <w:rsid w:val="00164AF8"/>
    <w:rsid w:val="00172C0E"/>
    <w:rsid w:val="0017327A"/>
    <w:rsid w:val="00180080"/>
    <w:rsid w:val="001824AD"/>
    <w:rsid w:val="00190F55"/>
    <w:rsid w:val="001A60BB"/>
    <w:rsid w:val="001B10D8"/>
    <w:rsid w:val="001B236F"/>
    <w:rsid w:val="001B50FF"/>
    <w:rsid w:val="001B7D59"/>
    <w:rsid w:val="001C13A1"/>
    <w:rsid w:val="001D6F78"/>
    <w:rsid w:val="001E0E7F"/>
    <w:rsid w:val="001F0EC9"/>
    <w:rsid w:val="001F1370"/>
    <w:rsid w:val="001F5D2E"/>
    <w:rsid w:val="00201267"/>
    <w:rsid w:val="002015C9"/>
    <w:rsid w:val="00203C58"/>
    <w:rsid w:val="0021244F"/>
    <w:rsid w:val="00217364"/>
    <w:rsid w:val="002243CC"/>
    <w:rsid w:val="0022716F"/>
    <w:rsid w:val="00236122"/>
    <w:rsid w:val="0023615F"/>
    <w:rsid w:val="0024253F"/>
    <w:rsid w:val="00252757"/>
    <w:rsid w:val="0025312E"/>
    <w:rsid w:val="00254F28"/>
    <w:rsid w:val="00260C11"/>
    <w:rsid w:val="002704A4"/>
    <w:rsid w:val="00275EB7"/>
    <w:rsid w:val="00283F2F"/>
    <w:rsid w:val="00290177"/>
    <w:rsid w:val="002A65DE"/>
    <w:rsid w:val="002B0D17"/>
    <w:rsid w:val="002B3429"/>
    <w:rsid w:val="002B5F2C"/>
    <w:rsid w:val="002E3815"/>
    <w:rsid w:val="002E6117"/>
    <w:rsid w:val="003047FC"/>
    <w:rsid w:val="00304D1F"/>
    <w:rsid w:val="003062EE"/>
    <w:rsid w:val="00306507"/>
    <w:rsid w:val="003067D1"/>
    <w:rsid w:val="00306839"/>
    <w:rsid w:val="00312940"/>
    <w:rsid w:val="00317F14"/>
    <w:rsid w:val="00330758"/>
    <w:rsid w:val="00333E9F"/>
    <w:rsid w:val="0033443B"/>
    <w:rsid w:val="00334779"/>
    <w:rsid w:val="0034338C"/>
    <w:rsid w:val="00345C3D"/>
    <w:rsid w:val="00350A39"/>
    <w:rsid w:val="00357752"/>
    <w:rsid w:val="00360C14"/>
    <w:rsid w:val="00363B9F"/>
    <w:rsid w:val="003647D0"/>
    <w:rsid w:val="00365178"/>
    <w:rsid w:val="00370E4E"/>
    <w:rsid w:val="003742FB"/>
    <w:rsid w:val="0037450B"/>
    <w:rsid w:val="003811CF"/>
    <w:rsid w:val="00381BEC"/>
    <w:rsid w:val="00385004"/>
    <w:rsid w:val="00387A62"/>
    <w:rsid w:val="00393AD6"/>
    <w:rsid w:val="00397EF5"/>
    <w:rsid w:val="003A47A2"/>
    <w:rsid w:val="003A5D72"/>
    <w:rsid w:val="003B26DF"/>
    <w:rsid w:val="003B477B"/>
    <w:rsid w:val="003B6978"/>
    <w:rsid w:val="003C654A"/>
    <w:rsid w:val="003C6579"/>
    <w:rsid w:val="003D3E9C"/>
    <w:rsid w:val="003E295F"/>
    <w:rsid w:val="003F00FB"/>
    <w:rsid w:val="003F274B"/>
    <w:rsid w:val="00402951"/>
    <w:rsid w:val="004052AD"/>
    <w:rsid w:val="00417549"/>
    <w:rsid w:val="0042564E"/>
    <w:rsid w:val="0043125E"/>
    <w:rsid w:val="00436993"/>
    <w:rsid w:val="00441482"/>
    <w:rsid w:val="00452D05"/>
    <w:rsid w:val="004532E0"/>
    <w:rsid w:val="00454E02"/>
    <w:rsid w:val="0045655D"/>
    <w:rsid w:val="004701A1"/>
    <w:rsid w:val="0047792C"/>
    <w:rsid w:val="004875F4"/>
    <w:rsid w:val="00493BF1"/>
    <w:rsid w:val="00493E09"/>
    <w:rsid w:val="004A394C"/>
    <w:rsid w:val="004A4A0B"/>
    <w:rsid w:val="004A4C47"/>
    <w:rsid w:val="004B258B"/>
    <w:rsid w:val="004C07BB"/>
    <w:rsid w:val="004E412B"/>
    <w:rsid w:val="004E7EF2"/>
    <w:rsid w:val="0050039E"/>
    <w:rsid w:val="0050197D"/>
    <w:rsid w:val="00502C5C"/>
    <w:rsid w:val="005056CB"/>
    <w:rsid w:val="00522BD6"/>
    <w:rsid w:val="0053466A"/>
    <w:rsid w:val="00542367"/>
    <w:rsid w:val="00542C86"/>
    <w:rsid w:val="00543286"/>
    <w:rsid w:val="00547AD2"/>
    <w:rsid w:val="00562D44"/>
    <w:rsid w:val="00565F37"/>
    <w:rsid w:val="0057036B"/>
    <w:rsid w:val="00571B65"/>
    <w:rsid w:val="00592ECB"/>
    <w:rsid w:val="0059548F"/>
    <w:rsid w:val="00597F5A"/>
    <w:rsid w:val="005B09EF"/>
    <w:rsid w:val="005B12CC"/>
    <w:rsid w:val="005B25D9"/>
    <w:rsid w:val="005B2E69"/>
    <w:rsid w:val="005B477B"/>
    <w:rsid w:val="005C0C42"/>
    <w:rsid w:val="005C5AD8"/>
    <w:rsid w:val="005D0EF4"/>
    <w:rsid w:val="005D35D7"/>
    <w:rsid w:val="005D5D7D"/>
    <w:rsid w:val="005E752C"/>
    <w:rsid w:val="005F1299"/>
    <w:rsid w:val="005F27E2"/>
    <w:rsid w:val="005F5089"/>
    <w:rsid w:val="00605056"/>
    <w:rsid w:val="00610825"/>
    <w:rsid w:val="00615100"/>
    <w:rsid w:val="00615BD5"/>
    <w:rsid w:val="00616DDA"/>
    <w:rsid w:val="00621E3F"/>
    <w:rsid w:val="00621F36"/>
    <w:rsid w:val="0062219E"/>
    <w:rsid w:val="00622B83"/>
    <w:rsid w:val="00637FC9"/>
    <w:rsid w:val="00641869"/>
    <w:rsid w:val="0064217C"/>
    <w:rsid w:val="00644299"/>
    <w:rsid w:val="00644ABC"/>
    <w:rsid w:val="006468CD"/>
    <w:rsid w:val="00663FD7"/>
    <w:rsid w:val="006664B0"/>
    <w:rsid w:val="00674226"/>
    <w:rsid w:val="00674C62"/>
    <w:rsid w:val="00674E95"/>
    <w:rsid w:val="00695EFC"/>
    <w:rsid w:val="006A1E1F"/>
    <w:rsid w:val="006A5537"/>
    <w:rsid w:val="006A7B27"/>
    <w:rsid w:val="006B3579"/>
    <w:rsid w:val="006B3CA8"/>
    <w:rsid w:val="006B659C"/>
    <w:rsid w:val="006B6ADA"/>
    <w:rsid w:val="006B714C"/>
    <w:rsid w:val="006C0233"/>
    <w:rsid w:val="006C18F6"/>
    <w:rsid w:val="006C4F3B"/>
    <w:rsid w:val="006D1830"/>
    <w:rsid w:val="006E1C14"/>
    <w:rsid w:val="006E1EEA"/>
    <w:rsid w:val="006E683D"/>
    <w:rsid w:val="006E7815"/>
    <w:rsid w:val="006F0E52"/>
    <w:rsid w:val="007037B2"/>
    <w:rsid w:val="00704BDC"/>
    <w:rsid w:val="00705E32"/>
    <w:rsid w:val="0071249A"/>
    <w:rsid w:val="00715663"/>
    <w:rsid w:val="00717615"/>
    <w:rsid w:val="00721000"/>
    <w:rsid w:val="007211A4"/>
    <w:rsid w:val="00722502"/>
    <w:rsid w:val="00723FAE"/>
    <w:rsid w:val="00726136"/>
    <w:rsid w:val="00727933"/>
    <w:rsid w:val="0073534E"/>
    <w:rsid w:val="0073756D"/>
    <w:rsid w:val="007422B1"/>
    <w:rsid w:val="00751773"/>
    <w:rsid w:val="0075596B"/>
    <w:rsid w:val="00757327"/>
    <w:rsid w:val="00772B45"/>
    <w:rsid w:val="00792E63"/>
    <w:rsid w:val="007C0346"/>
    <w:rsid w:val="007C509B"/>
    <w:rsid w:val="007D1FA1"/>
    <w:rsid w:val="007D4BED"/>
    <w:rsid w:val="007D643E"/>
    <w:rsid w:val="007E17F0"/>
    <w:rsid w:val="007E3B34"/>
    <w:rsid w:val="007E458C"/>
    <w:rsid w:val="007E598F"/>
    <w:rsid w:val="007E6B6F"/>
    <w:rsid w:val="007F1084"/>
    <w:rsid w:val="007F2E8F"/>
    <w:rsid w:val="00805A4F"/>
    <w:rsid w:val="00806BFD"/>
    <w:rsid w:val="008071E7"/>
    <w:rsid w:val="00810F51"/>
    <w:rsid w:val="008217AD"/>
    <w:rsid w:val="00822E33"/>
    <w:rsid w:val="008238A5"/>
    <w:rsid w:val="00825EAC"/>
    <w:rsid w:val="008272CC"/>
    <w:rsid w:val="00831DFB"/>
    <w:rsid w:val="00841204"/>
    <w:rsid w:val="00842641"/>
    <w:rsid w:val="00842A09"/>
    <w:rsid w:val="00845A0B"/>
    <w:rsid w:val="008520AA"/>
    <w:rsid w:val="008840D8"/>
    <w:rsid w:val="008846D4"/>
    <w:rsid w:val="0089270A"/>
    <w:rsid w:val="00893958"/>
    <w:rsid w:val="008A0033"/>
    <w:rsid w:val="008A5D0D"/>
    <w:rsid w:val="008B45A0"/>
    <w:rsid w:val="008B4855"/>
    <w:rsid w:val="008C40D6"/>
    <w:rsid w:val="008D2522"/>
    <w:rsid w:val="008E5C23"/>
    <w:rsid w:val="008E602D"/>
    <w:rsid w:val="008F51C9"/>
    <w:rsid w:val="008F7132"/>
    <w:rsid w:val="00911721"/>
    <w:rsid w:val="00915423"/>
    <w:rsid w:val="00916B7B"/>
    <w:rsid w:val="00920071"/>
    <w:rsid w:val="00922580"/>
    <w:rsid w:val="00924339"/>
    <w:rsid w:val="00936A4C"/>
    <w:rsid w:val="0094121F"/>
    <w:rsid w:val="0094651D"/>
    <w:rsid w:val="00947472"/>
    <w:rsid w:val="009516A6"/>
    <w:rsid w:val="00951E67"/>
    <w:rsid w:val="009559E8"/>
    <w:rsid w:val="00961C32"/>
    <w:rsid w:val="009631D5"/>
    <w:rsid w:val="00963F62"/>
    <w:rsid w:val="00967800"/>
    <w:rsid w:val="00970706"/>
    <w:rsid w:val="0098043B"/>
    <w:rsid w:val="0099191E"/>
    <w:rsid w:val="00992D94"/>
    <w:rsid w:val="009A16FD"/>
    <w:rsid w:val="009B2F67"/>
    <w:rsid w:val="009B7E97"/>
    <w:rsid w:val="009C6E23"/>
    <w:rsid w:val="009D1771"/>
    <w:rsid w:val="009D2832"/>
    <w:rsid w:val="009D2BC3"/>
    <w:rsid w:val="009D3AE0"/>
    <w:rsid w:val="009D41BF"/>
    <w:rsid w:val="009D7CDF"/>
    <w:rsid w:val="009E1DA3"/>
    <w:rsid w:val="009E6314"/>
    <w:rsid w:val="009F01BE"/>
    <w:rsid w:val="009F4A7A"/>
    <w:rsid w:val="009F4C16"/>
    <w:rsid w:val="00A00ABA"/>
    <w:rsid w:val="00A03095"/>
    <w:rsid w:val="00A127BF"/>
    <w:rsid w:val="00A215F1"/>
    <w:rsid w:val="00A21AFF"/>
    <w:rsid w:val="00A46623"/>
    <w:rsid w:val="00A6042D"/>
    <w:rsid w:val="00A663F1"/>
    <w:rsid w:val="00A71F22"/>
    <w:rsid w:val="00A73028"/>
    <w:rsid w:val="00A772A3"/>
    <w:rsid w:val="00A86A6E"/>
    <w:rsid w:val="00A8724B"/>
    <w:rsid w:val="00A92230"/>
    <w:rsid w:val="00A93CF6"/>
    <w:rsid w:val="00AA2020"/>
    <w:rsid w:val="00AB6EEF"/>
    <w:rsid w:val="00AC2C55"/>
    <w:rsid w:val="00AC38A4"/>
    <w:rsid w:val="00AC7D6D"/>
    <w:rsid w:val="00AD0178"/>
    <w:rsid w:val="00AD1FE6"/>
    <w:rsid w:val="00AE0221"/>
    <w:rsid w:val="00AE51A8"/>
    <w:rsid w:val="00AF34D8"/>
    <w:rsid w:val="00B01FED"/>
    <w:rsid w:val="00B03C6B"/>
    <w:rsid w:val="00B04805"/>
    <w:rsid w:val="00B114A8"/>
    <w:rsid w:val="00B14C09"/>
    <w:rsid w:val="00B15100"/>
    <w:rsid w:val="00B20068"/>
    <w:rsid w:val="00B2374E"/>
    <w:rsid w:val="00B2748F"/>
    <w:rsid w:val="00B365A9"/>
    <w:rsid w:val="00B404CA"/>
    <w:rsid w:val="00B45B45"/>
    <w:rsid w:val="00B54614"/>
    <w:rsid w:val="00B61B1A"/>
    <w:rsid w:val="00B67FCB"/>
    <w:rsid w:val="00B768C6"/>
    <w:rsid w:val="00B81038"/>
    <w:rsid w:val="00B81361"/>
    <w:rsid w:val="00BA0324"/>
    <w:rsid w:val="00BA0B27"/>
    <w:rsid w:val="00BA4EB1"/>
    <w:rsid w:val="00BB0119"/>
    <w:rsid w:val="00BB1942"/>
    <w:rsid w:val="00BD0AF4"/>
    <w:rsid w:val="00BD0F03"/>
    <w:rsid w:val="00BD30FB"/>
    <w:rsid w:val="00BE1AEF"/>
    <w:rsid w:val="00BE4DAB"/>
    <w:rsid w:val="00BF1F57"/>
    <w:rsid w:val="00BF48D9"/>
    <w:rsid w:val="00C04C9A"/>
    <w:rsid w:val="00C1063B"/>
    <w:rsid w:val="00C115EE"/>
    <w:rsid w:val="00C20EAF"/>
    <w:rsid w:val="00C253E9"/>
    <w:rsid w:val="00C301AD"/>
    <w:rsid w:val="00C51462"/>
    <w:rsid w:val="00C51653"/>
    <w:rsid w:val="00C5222A"/>
    <w:rsid w:val="00C53E5A"/>
    <w:rsid w:val="00C5596E"/>
    <w:rsid w:val="00C55FE2"/>
    <w:rsid w:val="00C567AC"/>
    <w:rsid w:val="00C56BC8"/>
    <w:rsid w:val="00C90B40"/>
    <w:rsid w:val="00C940BF"/>
    <w:rsid w:val="00CA6EA0"/>
    <w:rsid w:val="00CA73BD"/>
    <w:rsid w:val="00CA791C"/>
    <w:rsid w:val="00CB07C3"/>
    <w:rsid w:val="00CB1BF6"/>
    <w:rsid w:val="00CC58D4"/>
    <w:rsid w:val="00CF365D"/>
    <w:rsid w:val="00CF3CAC"/>
    <w:rsid w:val="00CF45F1"/>
    <w:rsid w:val="00CF49E6"/>
    <w:rsid w:val="00CF7004"/>
    <w:rsid w:val="00D0698E"/>
    <w:rsid w:val="00D11050"/>
    <w:rsid w:val="00D5348B"/>
    <w:rsid w:val="00D5432B"/>
    <w:rsid w:val="00D5582E"/>
    <w:rsid w:val="00D561EE"/>
    <w:rsid w:val="00D57002"/>
    <w:rsid w:val="00D63179"/>
    <w:rsid w:val="00D71AEC"/>
    <w:rsid w:val="00D77973"/>
    <w:rsid w:val="00D77B05"/>
    <w:rsid w:val="00D80E63"/>
    <w:rsid w:val="00D810C7"/>
    <w:rsid w:val="00D92041"/>
    <w:rsid w:val="00D97CA5"/>
    <w:rsid w:val="00DA1AEC"/>
    <w:rsid w:val="00DA4331"/>
    <w:rsid w:val="00DA70D6"/>
    <w:rsid w:val="00DB3E10"/>
    <w:rsid w:val="00DB5720"/>
    <w:rsid w:val="00DD1304"/>
    <w:rsid w:val="00DD4820"/>
    <w:rsid w:val="00DE3A06"/>
    <w:rsid w:val="00DE4DC5"/>
    <w:rsid w:val="00DE5719"/>
    <w:rsid w:val="00DE5F43"/>
    <w:rsid w:val="00DF25EA"/>
    <w:rsid w:val="00DF782D"/>
    <w:rsid w:val="00E03982"/>
    <w:rsid w:val="00E03E7A"/>
    <w:rsid w:val="00E05A38"/>
    <w:rsid w:val="00E119EF"/>
    <w:rsid w:val="00E15288"/>
    <w:rsid w:val="00E26E8D"/>
    <w:rsid w:val="00E43724"/>
    <w:rsid w:val="00E442F7"/>
    <w:rsid w:val="00E509A8"/>
    <w:rsid w:val="00E529F0"/>
    <w:rsid w:val="00E56A91"/>
    <w:rsid w:val="00E67557"/>
    <w:rsid w:val="00E707FE"/>
    <w:rsid w:val="00E71E9E"/>
    <w:rsid w:val="00E77793"/>
    <w:rsid w:val="00E8175F"/>
    <w:rsid w:val="00E957CB"/>
    <w:rsid w:val="00E96719"/>
    <w:rsid w:val="00E968B7"/>
    <w:rsid w:val="00EA2C7E"/>
    <w:rsid w:val="00EA45EC"/>
    <w:rsid w:val="00EA5C3A"/>
    <w:rsid w:val="00EB14E8"/>
    <w:rsid w:val="00EB7CCD"/>
    <w:rsid w:val="00EE673B"/>
    <w:rsid w:val="00EF0A78"/>
    <w:rsid w:val="00EF3093"/>
    <w:rsid w:val="00F00410"/>
    <w:rsid w:val="00F05F9F"/>
    <w:rsid w:val="00F07ED6"/>
    <w:rsid w:val="00F1401C"/>
    <w:rsid w:val="00F14745"/>
    <w:rsid w:val="00F14E1A"/>
    <w:rsid w:val="00F166B9"/>
    <w:rsid w:val="00F23ADD"/>
    <w:rsid w:val="00F3364D"/>
    <w:rsid w:val="00F41C5D"/>
    <w:rsid w:val="00F45000"/>
    <w:rsid w:val="00F513FD"/>
    <w:rsid w:val="00F56259"/>
    <w:rsid w:val="00F65B88"/>
    <w:rsid w:val="00F66707"/>
    <w:rsid w:val="00F66F14"/>
    <w:rsid w:val="00F817F8"/>
    <w:rsid w:val="00F85E61"/>
    <w:rsid w:val="00F9061F"/>
    <w:rsid w:val="00F924FB"/>
    <w:rsid w:val="00F92A2C"/>
    <w:rsid w:val="00F95A49"/>
    <w:rsid w:val="00FA0FD4"/>
    <w:rsid w:val="00FA2C6B"/>
    <w:rsid w:val="00FA42DB"/>
    <w:rsid w:val="00FA605E"/>
    <w:rsid w:val="00FA67AF"/>
    <w:rsid w:val="00FB0F97"/>
    <w:rsid w:val="00FB17EE"/>
    <w:rsid w:val="00FC1C15"/>
    <w:rsid w:val="00FC3513"/>
    <w:rsid w:val="00FC6EB8"/>
    <w:rsid w:val="00FD1BB3"/>
    <w:rsid w:val="00FE1368"/>
    <w:rsid w:val="00FE4846"/>
    <w:rsid w:val="00FE7E10"/>
    <w:rsid w:val="00FF64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81199D6-94C4-403C-8ACF-2C91B34B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70A"/>
    <w:rPr>
      <w:rFonts w:ascii="Arial" w:hAnsi="Arial"/>
      <w:sz w:val="22"/>
    </w:rPr>
  </w:style>
  <w:style w:type="paragraph" w:styleId="Overskrift1">
    <w:name w:val="heading 1"/>
    <w:basedOn w:val="Normal"/>
    <w:next w:val="Normal"/>
    <w:link w:val="Overskrift1Tegn"/>
    <w:qFormat/>
    <w:rsid w:val="00304D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89270A"/>
    <w:pPr>
      <w:tabs>
        <w:tab w:val="center" w:pos="4819"/>
        <w:tab w:val="right" w:pos="9638"/>
      </w:tabs>
    </w:pPr>
  </w:style>
  <w:style w:type="paragraph" w:styleId="Sidefod">
    <w:name w:val="footer"/>
    <w:basedOn w:val="Normal"/>
    <w:link w:val="SidefodTegn"/>
    <w:uiPriority w:val="99"/>
    <w:rsid w:val="0089270A"/>
    <w:pPr>
      <w:tabs>
        <w:tab w:val="center" w:pos="4819"/>
        <w:tab w:val="right" w:pos="9638"/>
      </w:tabs>
    </w:pPr>
  </w:style>
  <w:style w:type="character" w:customStyle="1" w:styleId="Overskrift1Tegn">
    <w:name w:val="Overskrift 1 Tegn"/>
    <w:basedOn w:val="Standardskrifttypeiafsnit"/>
    <w:link w:val="Overskrift1"/>
    <w:rsid w:val="00304D1F"/>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9D1771"/>
    <w:pPr>
      <w:ind w:left="720"/>
      <w:contextualSpacing/>
    </w:pPr>
  </w:style>
  <w:style w:type="paragraph" w:styleId="Titel">
    <w:name w:val="Title"/>
    <w:basedOn w:val="Normal"/>
    <w:next w:val="Normal"/>
    <w:link w:val="TitelTegn"/>
    <w:qFormat/>
    <w:rsid w:val="007210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rsid w:val="00721000"/>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qFormat/>
    <w:rsid w:val="007210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rsid w:val="00721000"/>
    <w:rPr>
      <w:rFonts w:asciiTheme="majorHAnsi" w:eastAsiaTheme="majorEastAsia" w:hAnsiTheme="majorHAnsi" w:cstheme="majorBidi"/>
      <w:i/>
      <w:iCs/>
      <w:color w:val="4F81BD" w:themeColor="accent1"/>
      <w:spacing w:val="15"/>
      <w:sz w:val="24"/>
      <w:szCs w:val="24"/>
    </w:rPr>
  </w:style>
  <w:style w:type="paragraph" w:styleId="Overskrift">
    <w:name w:val="TOC Heading"/>
    <w:basedOn w:val="Overskrift1"/>
    <w:next w:val="Normal"/>
    <w:uiPriority w:val="39"/>
    <w:semiHidden/>
    <w:unhideWhenUsed/>
    <w:qFormat/>
    <w:rsid w:val="00721000"/>
    <w:pPr>
      <w:spacing w:line="276" w:lineRule="auto"/>
      <w:outlineLvl w:val="9"/>
    </w:pPr>
    <w:rPr>
      <w:lang w:eastAsia="en-US"/>
    </w:rPr>
  </w:style>
  <w:style w:type="paragraph" w:styleId="Indholdsfortegnelse2">
    <w:name w:val="toc 2"/>
    <w:basedOn w:val="Normal"/>
    <w:next w:val="Normal"/>
    <w:autoRedefine/>
    <w:uiPriority w:val="39"/>
    <w:unhideWhenUsed/>
    <w:qFormat/>
    <w:rsid w:val="00721000"/>
    <w:pPr>
      <w:spacing w:after="100" w:line="276" w:lineRule="auto"/>
      <w:ind w:left="220"/>
    </w:pPr>
    <w:rPr>
      <w:rFonts w:asciiTheme="minorHAnsi" w:eastAsiaTheme="minorEastAsia" w:hAnsiTheme="minorHAnsi" w:cstheme="minorBidi"/>
      <w:szCs w:val="22"/>
      <w:lang w:eastAsia="en-US"/>
    </w:rPr>
  </w:style>
  <w:style w:type="paragraph" w:styleId="Indholdsfortegnelse1">
    <w:name w:val="toc 1"/>
    <w:basedOn w:val="Normal"/>
    <w:next w:val="Normal"/>
    <w:autoRedefine/>
    <w:uiPriority w:val="39"/>
    <w:unhideWhenUsed/>
    <w:qFormat/>
    <w:rsid w:val="00721000"/>
    <w:pPr>
      <w:spacing w:after="100" w:line="276" w:lineRule="auto"/>
    </w:pPr>
    <w:rPr>
      <w:rFonts w:asciiTheme="minorHAnsi" w:eastAsiaTheme="minorEastAsia" w:hAnsiTheme="minorHAnsi" w:cstheme="minorBidi"/>
      <w:szCs w:val="22"/>
      <w:lang w:eastAsia="en-US"/>
    </w:rPr>
  </w:style>
  <w:style w:type="paragraph" w:styleId="Indholdsfortegnelse3">
    <w:name w:val="toc 3"/>
    <w:basedOn w:val="Normal"/>
    <w:next w:val="Normal"/>
    <w:autoRedefine/>
    <w:uiPriority w:val="39"/>
    <w:unhideWhenUsed/>
    <w:qFormat/>
    <w:rsid w:val="00721000"/>
    <w:pPr>
      <w:spacing w:after="100" w:line="276" w:lineRule="auto"/>
      <w:ind w:left="440"/>
    </w:pPr>
    <w:rPr>
      <w:rFonts w:asciiTheme="minorHAnsi" w:eastAsiaTheme="minorEastAsia" w:hAnsiTheme="minorHAnsi" w:cstheme="minorBidi"/>
      <w:szCs w:val="22"/>
      <w:lang w:eastAsia="en-US"/>
    </w:rPr>
  </w:style>
  <w:style w:type="paragraph" w:styleId="Markeringsbobletekst">
    <w:name w:val="Balloon Text"/>
    <w:basedOn w:val="Normal"/>
    <w:link w:val="MarkeringsbobletekstTegn"/>
    <w:rsid w:val="00721000"/>
    <w:rPr>
      <w:rFonts w:ascii="Tahoma" w:hAnsi="Tahoma" w:cs="Tahoma"/>
      <w:sz w:val="16"/>
      <w:szCs w:val="16"/>
    </w:rPr>
  </w:style>
  <w:style w:type="character" w:customStyle="1" w:styleId="MarkeringsbobletekstTegn">
    <w:name w:val="Markeringsbobletekst Tegn"/>
    <w:basedOn w:val="Standardskrifttypeiafsnit"/>
    <w:link w:val="Markeringsbobletekst"/>
    <w:rsid w:val="00721000"/>
    <w:rPr>
      <w:rFonts w:ascii="Tahoma" w:hAnsi="Tahoma" w:cs="Tahoma"/>
      <w:sz w:val="16"/>
      <w:szCs w:val="16"/>
    </w:rPr>
  </w:style>
  <w:style w:type="character" w:styleId="Hyperlink">
    <w:name w:val="Hyperlink"/>
    <w:basedOn w:val="Standardskrifttypeiafsnit"/>
    <w:uiPriority w:val="99"/>
    <w:unhideWhenUsed/>
    <w:rsid w:val="00721000"/>
    <w:rPr>
      <w:color w:val="0000FF" w:themeColor="hyperlink"/>
      <w:u w:val="single"/>
    </w:rPr>
  </w:style>
  <w:style w:type="character" w:customStyle="1" w:styleId="SidefodTegn">
    <w:name w:val="Sidefod Tegn"/>
    <w:basedOn w:val="Standardskrifttypeiafsnit"/>
    <w:link w:val="Sidefod"/>
    <w:uiPriority w:val="99"/>
    <w:rsid w:val="00CB1BF6"/>
    <w:rPr>
      <w:rFonts w:ascii="Arial" w:hAnsi="Arial"/>
      <w:sz w:val="22"/>
    </w:rPr>
  </w:style>
  <w:style w:type="table" w:styleId="Tabel-Gitter">
    <w:name w:val="Table Grid"/>
    <w:basedOn w:val="Tabel-Normal"/>
    <w:rsid w:val="005B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edbogstaver">
    <w:name w:val="Med bogstaver"/>
    <w:rsid w:val="005B25D9"/>
    <w:pPr>
      <w:numPr>
        <w:numId w:val="18"/>
      </w:numPr>
    </w:pPr>
  </w:style>
  <w:style w:type="character" w:styleId="BesgtLink">
    <w:name w:val="FollowedHyperlink"/>
    <w:basedOn w:val="Standardskrifttypeiafsnit"/>
    <w:uiPriority w:val="99"/>
    <w:semiHidden/>
    <w:unhideWhenUsed/>
    <w:rsid w:val="0047792C"/>
    <w:rPr>
      <w:color w:val="800080" w:themeColor="followedHyperlink"/>
      <w:u w:val="single"/>
    </w:rPr>
  </w:style>
  <w:style w:type="paragraph" w:customStyle="1" w:styleId="msonormal0">
    <w:name w:val="msonormal"/>
    <w:basedOn w:val="Normal"/>
    <w:rsid w:val="0047792C"/>
    <w:pPr>
      <w:spacing w:before="100" w:beforeAutospacing="1" w:after="100" w:afterAutospacing="1"/>
    </w:pPr>
    <w:rPr>
      <w:rFonts w:ascii="Times New Roman" w:hAnsi="Times New Roman"/>
      <w:sz w:val="24"/>
      <w:szCs w:val="24"/>
    </w:rPr>
  </w:style>
  <w:style w:type="character" w:customStyle="1" w:styleId="SidehovedTegn">
    <w:name w:val="Sidehoved Tegn"/>
    <w:basedOn w:val="Standardskrifttypeiafsnit"/>
    <w:link w:val="Sidehoved"/>
    <w:rsid w:val="0047792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86729">
      <w:bodyDiv w:val="1"/>
      <w:marLeft w:val="0"/>
      <w:marRight w:val="0"/>
      <w:marTop w:val="0"/>
      <w:marBottom w:val="0"/>
      <w:divBdr>
        <w:top w:val="none" w:sz="0" w:space="0" w:color="auto"/>
        <w:left w:val="none" w:sz="0" w:space="0" w:color="auto"/>
        <w:bottom w:val="none" w:sz="0" w:space="0" w:color="auto"/>
        <w:right w:val="none" w:sz="0" w:space="0" w:color="auto"/>
      </w:divBdr>
    </w:div>
    <w:div w:id="1752577142">
      <w:bodyDiv w:val="1"/>
      <w:marLeft w:val="0"/>
      <w:marRight w:val="0"/>
      <w:marTop w:val="0"/>
      <w:marBottom w:val="0"/>
      <w:divBdr>
        <w:top w:val="none" w:sz="0" w:space="0" w:color="auto"/>
        <w:left w:val="none" w:sz="0" w:space="0" w:color="auto"/>
        <w:bottom w:val="none" w:sz="0" w:space="0" w:color="auto"/>
        <w:right w:val="none" w:sz="0" w:space="0" w:color="auto"/>
      </w:divBdr>
      <w:divsChild>
        <w:div w:id="550120433">
          <w:marLeft w:val="547"/>
          <w:marRight w:val="0"/>
          <w:marTop w:val="0"/>
          <w:marBottom w:val="0"/>
          <w:divBdr>
            <w:top w:val="none" w:sz="0" w:space="0" w:color="auto"/>
            <w:left w:val="none" w:sz="0" w:space="0" w:color="auto"/>
            <w:bottom w:val="none" w:sz="0" w:space="0" w:color="auto"/>
            <w:right w:val="none" w:sz="0" w:space="0" w:color="auto"/>
          </w:divBdr>
        </w:div>
        <w:div w:id="1388646104">
          <w:marLeft w:val="1166"/>
          <w:marRight w:val="0"/>
          <w:marTop w:val="0"/>
          <w:marBottom w:val="0"/>
          <w:divBdr>
            <w:top w:val="none" w:sz="0" w:space="0" w:color="auto"/>
            <w:left w:val="none" w:sz="0" w:space="0" w:color="auto"/>
            <w:bottom w:val="none" w:sz="0" w:space="0" w:color="auto"/>
            <w:right w:val="none" w:sz="0" w:space="0" w:color="auto"/>
          </w:divBdr>
        </w:div>
        <w:div w:id="205146597">
          <w:marLeft w:val="1166"/>
          <w:marRight w:val="0"/>
          <w:marTop w:val="0"/>
          <w:marBottom w:val="0"/>
          <w:divBdr>
            <w:top w:val="none" w:sz="0" w:space="0" w:color="auto"/>
            <w:left w:val="none" w:sz="0" w:space="0" w:color="auto"/>
            <w:bottom w:val="none" w:sz="0" w:space="0" w:color="auto"/>
            <w:right w:val="none" w:sz="0" w:space="0" w:color="auto"/>
          </w:divBdr>
        </w:div>
        <w:div w:id="1727676726">
          <w:marLeft w:val="1166"/>
          <w:marRight w:val="0"/>
          <w:marTop w:val="0"/>
          <w:marBottom w:val="0"/>
          <w:divBdr>
            <w:top w:val="none" w:sz="0" w:space="0" w:color="auto"/>
            <w:left w:val="none" w:sz="0" w:space="0" w:color="auto"/>
            <w:bottom w:val="none" w:sz="0" w:space="0" w:color="auto"/>
            <w:right w:val="none" w:sz="0" w:space="0" w:color="auto"/>
          </w:divBdr>
        </w:div>
        <w:div w:id="1596281250">
          <w:marLeft w:val="1166"/>
          <w:marRight w:val="0"/>
          <w:marTop w:val="0"/>
          <w:marBottom w:val="0"/>
          <w:divBdr>
            <w:top w:val="none" w:sz="0" w:space="0" w:color="auto"/>
            <w:left w:val="none" w:sz="0" w:space="0" w:color="auto"/>
            <w:bottom w:val="none" w:sz="0" w:space="0" w:color="auto"/>
            <w:right w:val="none" w:sz="0" w:space="0" w:color="auto"/>
          </w:divBdr>
        </w:div>
        <w:div w:id="1670213856">
          <w:marLeft w:val="547"/>
          <w:marRight w:val="0"/>
          <w:marTop w:val="0"/>
          <w:marBottom w:val="0"/>
          <w:divBdr>
            <w:top w:val="none" w:sz="0" w:space="0" w:color="auto"/>
            <w:left w:val="none" w:sz="0" w:space="0" w:color="auto"/>
            <w:bottom w:val="none" w:sz="0" w:space="0" w:color="auto"/>
            <w:right w:val="none" w:sz="0" w:space="0" w:color="auto"/>
          </w:divBdr>
        </w:div>
        <w:div w:id="1618220589">
          <w:marLeft w:val="1166"/>
          <w:marRight w:val="0"/>
          <w:marTop w:val="0"/>
          <w:marBottom w:val="0"/>
          <w:divBdr>
            <w:top w:val="none" w:sz="0" w:space="0" w:color="auto"/>
            <w:left w:val="none" w:sz="0" w:space="0" w:color="auto"/>
            <w:bottom w:val="none" w:sz="0" w:space="0" w:color="auto"/>
            <w:right w:val="none" w:sz="0" w:space="0" w:color="auto"/>
          </w:divBdr>
        </w:div>
        <w:div w:id="934436432">
          <w:marLeft w:val="1166"/>
          <w:marRight w:val="0"/>
          <w:marTop w:val="0"/>
          <w:marBottom w:val="0"/>
          <w:divBdr>
            <w:top w:val="none" w:sz="0" w:space="0" w:color="auto"/>
            <w:left w:val="none" w:sz="0" w:space="0" w:color="auto"/>
            <w:bottom w:val="none" w:sz="0" w:space="0" w:color="auto"/>
            <w:right w:val="none" w:sz="0" w:space="0" w:color="auto"/>
          </w:divBdr>
        </w:div>
        <w:div w:id="1475877714">
          <w:marLeft w:val="1166"/>
          <w:marRight w:val="0"/>
          <w:marTop w:val="0"/>
          <w:marBottom w:val="0"/>
          <w:divBdr>
            <w:top w:val="none" w:sz="0" w:space="0" w:color="auto"/>
            <w:left w:val="none" w:sz="0" w:space="0" w:color="auto"/>
            <w:bottom w:val="none" w:sz="0" w:space="0" w:color="auto"/>
            <w:right w:val="none" w:sz="0" w:space="0" w:color="auto"/>
          </w:divBdr>
        </w:div>
        <w:div w:id="523860361">
          <w:marLeft w:val="1166"/>
          <w:marRight w:val="0"/>
          <w:marTop w:val="0"/>
          <w:marBottom w:val="0"/>
          <w:divBdr>
            <w:top w:val="none" w:sz="0" w:space="0" w:color="auto"/>
            <w:left w:val="none" w:sz="0" w:space="0" w:color="auto"/>
            <w:bottom w:val="none" w:sz="0" w:space="0" w:color="auto"/>
            <w:right w:val="none" w:sz="0" w:space="0" w:color="auto"/>
          </w:divBdr>
        </w:div>
        <w:div w:id="583878938">
          <w:marLeft w:val="1166"/>
          <w:marRight w:val="0"/>
          <w:marTop w:val="0"/>
          <w:marBottom w:val="0"/>
          <w:divBdr>
            <w:top w:val="none" w:sz="0" w:space="0" w:color="auto"/>
            <w:left w:val="none" w:sz="0" w:space="0" w:color="auto"/>
            <w:bottom w:val="none" w:sz="0" w:space="0" w:color="auto"/>
            <w:right w:val="none" w:sz="0" w:space="0" w:color="auto"/>
          </w:divBdr>
        </w:div>
        <w:div w:id="75637366">
          <w:marLeft w:val="1166"/>
          <w:marRight w:val="0"/>
          <w:marTop w:val="0"/>
          <w:marBottom w:val="0"/>
          <w:divBdr>
            <w:top w:val="none" w:sz="0" w:space="0" w:color="auto"/>
            <w:left w:val="none" w:sz="0" w:space="0" w:color="auto"/>
            <w:bottom w:val="none" w:sz="0" w:space="0" w:color="auto"/>
            <w:right w:val="none" w:sz="0" w:space="0" w:color="auto"/>
          </w:divBdr>
        </w:div>
        <w:div w:id="169295433">
          <w:marLeft w:val="1166"/>
          <w:marRight w:val="0"/>
          <w:marTop w:val="0"/>
          <w:marBottom w:val="0"/>
          <w:divBdr>
            <w:top w:val="none" w:sz="0" w:space="0" w:color="auto"/>
            <w:left w:val="none" w:sz="0" w:space="0" w:color="auto"/>
            <w:bottom w:val="none" w:sz="0" w:space="0" w:color="auto"/>
            <w:right w:val="none" w:sz="0" w:space="0" w:color="auto"/>
          </w:divBdr>
        </w:div>
        <w:div w:id="358749904">
          <w:marLeft w:val="1166"/>
          <w:marRight w:val="0"/>
          <w:marTop w:val="0"/>
          <w:marBottom w:val="0"/>
          <w:divBdr>
            <w:top w:val="none" w:sz="0" w:space="0" w:color="auto"/>
            <w:left w:val="none" w:sz="0" w:space="0" w:color="auto"/>
            <w:bottom w:val="none" w:sz="0" w:space="0" w:color="auto"/>
            <w:right w:val="none" w:sz="0" w:space="0" w:color="auto"/>
          </w:divBdr>
        </w:div>
        <w:div w:id="973876196">
          <w:marLeft w:val="1166"/>
          <w:marRight w:val="0"/>
          <w:marTop w:val="0"/>
          <w:marBottom w:val="0"/>
          <w:divBdr>
            <w:top w:val="none" w:sz="0" w:space="0" w:color="auto"/>
            <w:left w:val="none" w:sz="0" w:space="0" w:color="auto"/>
            <w:bottom w:val="none" w:sz="0" w:space="0" w:color="auto"/>
            <w:right w:val="none" w:sz="0" w:space="0" w:color="auto"/>
          </w:divBdr>
        </w:div>
        <w:div w:id="1392577064">
          <w:marLeft w:val="547"/>
          <w:marRight w:val="0"/>
          <w:marTop w:val="0"/>
          <w:marBottom w:val="0"/>
          <w:divBdr>
            <w:top w:val="none" w:sz="0" w:space="0" w:color="auto"/>
            <w:left w:val="none" w:sz="0" w:space="0" w:color="auto"/>
            <w:bottom w:val="none" w:sz="0" w:space="0" w:color="auto"/>
            <w:right w:val="none" w:sz="0" w:space="0" w:color="auto"/>
          </w:divBdr>
        </w:div>
        <w:div w:id="596985006">
          <w:marLeft w:val="1166"/>
          <w:marRight w:val="0"/>
          <w:marTop w:val="0"/>
          <w:marBottom w:val="0"/>
          <w:divBdr>
            <w:top w:val="none" w:sz="0" w:space="0" w:color="auto"/>
            <w:left w:val="none" w:sz="0" w:space="0" w:color="auto"/>
            <w:bottom w:val="none" w:sz="0" w:space="0" w:color="auto"/>
            <w:right w:val="none" w:sz="0" w:space="0" w:color="auto"/>
          </w:divBdr>
        </w:div>
        <w:div w:id="1410997894">
          <w:marLeft w:val="1166"/>
          <w:marRight w:val="0"/>
          <w:marTop w:val="0"/>
          <w:marBottom w:val="0"/>
          <w:divBdr>
            <w:top w:val="none" w:sz="0" w:space="0" w:color="auto"/>
            <w:left w:val="none" w:sz="0" w:space="0" w:color="auto"/>
            <w:bottom w:val="none" w:sz="0" w:space="0" w:color="auto"/>
            <w:right w:val="none" w:sz="0" w:space="0" w:color="auto"/>
          </w:divBdr>
        </w:div>
        <w:div w:id="235821449">
          <w:marLeft w:val="1166"/>
          <w:marRight w:val="0"/>
          <w:marTop w:val="0"/>
          <w:marBottom w:val="0"/>
          <w:divBdr>
            <w:top w:val="none" w:sz="0" w:space="0" w:color="auto"/>
            <w:left w:val="none" w:sz="0" w:space="0" w:color="auto"/>
            <w:bottom w:val="none" w:sz="0" w:space="0" w:color="auto"/>
            <w:right w:val="none" w:sz="0" w:space="0" w:color="auto"/>
          </w:divBdr>
        </w:div>
        <w:div w:id="1930310374">
          <w:marLeft w:val="1166"/>
          <w:marRight w:val="0"/>
          <w:marTop w:val="0"/>
          <w:marBottom w:val="0"/>
          <w:divBdr>
            <w:top w:val="none" w:sz="0" w:space="0" w:color="auto"/>
            <w:left w:val="none" w:sz="0" w:space="0" w:color="auto"/>
            <w:bottom w:val="none" w:sz="0" w:space="0" w:color="auto"/>
            <w:right w:val="none" w:sz="0" w:space="0" w:color="auto"/>
          </w:divBdr>
        </w:div>
        <w:div w:id="980311517">
          <w:marLeft w:val="1166"/>
          <w:marRight w:val="0"/>
          <w:marTop w:val="0"/>
          <w:marBottom w:val="0"/>
          <w:divBdr>
            <w:top w:val="none" w:sz="0" w:space="0" w:color="auto"/>
            <w:left w:val="none" w:sz="0" w:space="0" w:color="auto"/>
            <w:bottom w:val="none" w:sz="0" w:space="0" w:color="auto"/>
            <w:right w:val="none" w:sz="0" w:space="0" w:color="auto"/>
          </w:divBdr>
        </w:div>
        <w:div w:id="273678530">
          <w:marLeft w:val="1166"/>
          <w:marRight w:val="0"/>
          <w:marTop w:val="0"/>
          <w:marBottom w:val="0"/>
          <w:divBdr>
            <w:top w:val="none" w:sz="0" w:space="0" w:color="auto"/>
            <w:left w:val="none" w:sz="0" w:space="0" w:color="auto"/>
            <w:bottom w:val="none" w:sz="0" w:space="0" w:color="auto"/>
            <w:right w:val="none" w:sz="0" w:space="0" w:color="auto"/>
          </w:divBdr>
        </w:div>
        <w:div w:id="373116843">
          <w:marLeft w:val="1166"/>
          <w:marRight w:val="0"/>
          <w:marTop w:val="0"/>
          <w:marBottom w:val="0"/>
          <w:divBdr>
            <w:top w:val="none" w:sz="0" w:space="0" w:color="auto"/>
            <w:left w:val="none" w:sz="0" w:space="0" w:color="auto"/>
            <w:bottom w:val="none" w:sz="0" w:space="0" w:color="auto"/>
            <w:right w:val="none" w:sz="0" w:space="0" w:color="auto"/>
          </w:divBdr>
        </w:div>
        <w:div w:id="2116363649">
          <w:marLeft w:val="1166"/>
          <w:marRight w:val="0"/>
          <w:marTop w:val="0"/>
          <w:marBottom w:val="0"/>
          <w:divBdr>
            <w:top w:val="none" w:sz="0" w:space="0" w:color="auto"/>
            <w:left w:val="none" w:sz="0" w:space="0" w:color="auto"/>
            <w:bottom w:val="none" w:sz="0" w:space="0" w:color="auto"/>
            <w:right w:val="none" w:sz="0" w:space="0" w:color="auto"/>
          </w:divBdr>
        </w:div>
        <w:div w:id="1475101543">
          <w:marLeft w:val="1166"/>
          <w:marRight w:val="0"/>
          <w:marTop w:val="0"/>
          <w:marBottom w:val="0"/>
          <w:divBdr>
            <w:top w:val="none" w:sz="0" w:space="0" w:color="auto"/>
            <w:left w:val="none" w:sz="0" w:space="0" w:color="auto"/>
            <w:bottom w:val="none" w:sz="0" w:space="0" w:color="auto"/>
            <w:right w:val="none" w:sz="0" w:space="0" w:color="auto"/>
          </w:divBdr>
        </w:div>
        <w:div w:id="1449735653">
          <w:marLeft w:val="1166"/>
          <w:marRight w:val="0"/>
          <w:marTop w:val="0"/>
          <w:marBottom w:val="0"/>
          <w:divBdr>
            <w:top w:val="none" w:sz="0" w:space="0" w:color="auto"/>
            <w:left w:val="none" w:sz="0" w:space="0" w:color="auto"/>
            <w:bottom w:val="none" w:sz="0" w:space="0" w:color="auto"/>
            <w:right w:val="none" w:sz="0" w:space="0" w:color="auto"/>
          </w:divBdr>
        </w:div>
        <w:div w:id="877670501">
          <w:marLeft w:val="1166"/>
          <w:marRight w:val="0"/>
          <w:marTop w:val="0"/>
          <w:marBottom w:val="0"/>
          <w:divBdr>
            <w:top w:val="none" w:sz="0" w:space="0" w:color="auto"/>
            <w:left w:val="none" w:sz="0" w:space="0" w:color="auto"/>
            <w:bottom w:val="none" w:sz="0" w:space="0" w:color="auto"/>
            <w:right w:val="none" w:sz="0" w:space="0" w:color="auto"/>
          </w:divBdr>
        </w:div>
        <w:div w:id="580256623">
          <w:marLeft w:val="1166"/>
          <w:marRight w:val="0"/>
          <w:marTop w:val="0"/>
          <w:marBottom w:val="0"/>
          <w:divBdr>
            <w:top w:val="none" w:sz="0" w:space="0" w:color="auto"/>
            <w:left w:val="none" w:sz="0" w:space="0" w:color="auto"/>
            <w:bottom w:val="none" w:sz="0" w:space="0" w:color="auto"/>
            <w:right w:val="none" w:sz="0" w:space="0" w:color="auto"/>
          </w:divBdr>
        </w:div>
        <w:div w:id="1036271493">
          <w:marLeft w:val="1166"/>
          <w:marRight w:val="0"/>
          <w:marTop w:val="0"/>
          <w:marBottom w:val="0"/>
          <w:divBdr>
            <w:top w:val="none" w:sz="0" w:space="0" w:color="auto"/>
            <w:left w:val="none" w:sz="0" w:space="0" w:color="auto"/>
            <w:bottom w:val="none" w:sz="0" w:space="0" w:color="auto"/>
            <w:right w:val="none" w:sz="0" w:space="0" w:color="auto"/>
          </w:divBdr>
        </w:div>
        <w:div w:id="2076776631">
          <w:marLeft w:val="547"/>
          <w:marRight w:val="0"/>
          <w:marTop w:val="0"/>
          <w:marBottom w:val="0"/>
          <w:divBdr>
            <w:top w:val="none" w:sz="0" w:space="0" w:color="auto"/>
            <w:left w:val="none" w:sz="0" w:space="0" w:color="auto"/>
            <w:bottom w:val="none" w:sz="0" w:space="0" w:color="auto"/>
            <w:right w:val="none" w:sz="0" w:space="0" w:color="auto"/>
          </w:divBdr>
        </w:div>
        <w:div w:id="882979645">
          <w:marLeft w:val="1166"/>
          <w:marRight w:val="0"/>
          <w:marTop w:val="0"/>
          <w:marBottom w:val="0"/>
          <w:divBdr>
            <w:top w:val="none" w:sz="0" w:space="0" w:color="auto"/>
            <w:left w:val="none" w:sz="0" w:space="0" w:color="auto"/>
            <w:bottom w:val="none" w:sz="0" w:space="0" w:color="auto"/>
            <w:right w:val="none" w:sz="0" w:space="0" w:color="auto"/>
          </w:divBdr>
        </w:div>
        <w:div w:id="843007714">
          <w:marLeft w:val="1166"/>
          <w:marRight w:val="0"/>
          <w:marTop w:val="0"/>
          <w:marBottom w:val="0"/>
          <w:divBdr>
            <w:top w:val="none" w:sz="0" w:space="0" w:color="auto"/>
            <w:left w:val="none" w:sz="0" w:space="0" w:color="auto"/>
            <w:bottom w:val="none" w:sz="0" w:space="0" w:color="auto"/>
            <w:right w:val="none" w:sz="0" w:space="0" w:color="auto"/>
          </w:divBdr>
        </w:div>
        <w:div w:id="1513380161">
          <w:marLeft w:val="1166"/>
          <w:marRight w:val="0"/>
          <w:marTop w:val="0"/>
          <w:marBottom w:val="0"/>
          <w:divBdr>
            <w:top w:val="none" w:sz="0" w:space="0" w:color="auto"/>
            <w:left w:val="none" w:sz="0" w:space="0" w:color="auto"/>
            <w:bottom w:val="none" w:sz="0" w:space="0" w:color="auto"/>
            <w:right w:val="none" w:sz="0" w:space="0" w:color="auto"/>
          </w:divBdr>
        </w:div>
        <w:div w:id="99059870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2572C9-E7F4-44CD-AF48-28D1EDE6E992}"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da-DK"/>
        </a:p>
      </dgm:t>
    </dgm:pt>
    <dgm:pt modelId="{05AE7B5F-34A0-48CA-95EB-CD2FD413DBA1}">
      <dgm:prSet custT="1"/>
      <dgm:spPr/>
      <dgm:t>
        <a:bodyPr/>
        <a:lstStyle/>
        <a:p>
          <a:r>
            <a:rPr lang="da-DK" sz="800" dirty="0" smtClean="0"/>
            <a:t>Hoved-MED</a:t>
          </a:r>
        </a:p>
        <a:p>
          <a:r>
            <a:rPr lang="da-DK" sz="800" dirty="0" smtClean="0"/>
            <a:t>5-8-2</a:t>
          </a:r>
          <a:endParaRPr lang="da-DK" sz="800" dirty="0"/>
        </a:p>
      </dgm:t>
    </dgm:pt>
    <dgm:pt modelId="{2DE74307-C192-41B6-951E-FAF750C7A750}" type="parTrans" cxnId="{9439BBF7-D997-4BD6-B348-CBCE2B549135}">
      <dgm:prSet/>
      <dgm:spPr/>
      <dgm:t>
        <a:bodyPr/>
        <a:lstStyle/>
        <a:p>
          <a:endParaRPr lang="da-DK"/>
        </a:p>
      </dgm:t>
    </dgm:pt>
    <dgm:pt modelId="{58D996E0-750D-467F-9064-EE59BD425984}" type="sibTrans" cxnId="{9439BBF7-D997-4BD6-B348-CBCE2B549135}">
      <dgm:prSet/>
      <dgm:spPr/>
      <dgm:t>
        <a:bodyPr/>
        <a:lstStyle/>
        <a:p>
          <a:endParaRPr lang="da-DK"/>
        </a:p>
      </dgm:t>
    </dgm:pt>
    <dgm:pt modelId="{3152AB54-A589-47CF-BDEF-5DD65F70F21F}">
      <dgm:prSet custT="1"/>
      <dgm:spPr/>
      <dgm:t>
        <a:bodyPr/>
        <a:lstStyle/>
        <a:p>
          <a:r>
            <a:rPr lang="da-DK" sz="800" dirty="0" smtClean="0"/>
            <a:t>Rådhus MED 5-5-2</a:t>
          </a:r>
          <a:endParaRPr lang="da-DK" sz="800" dirty="0"/>
        </a:p>
      </dgm:t>
    </dgm:pt>
    <dgm:pt modelId="{7FE0756A-25E8-42B0-A01F-A07333A7A34B}" type="parTrans" cxnId="{FCE2D57A-AC04-4085-82AB-39A7299224BA}">
      <dgm:prSet/>
      <dgm:spPr/>
      <dgm:t>
        <a:bodyPr/>
        <a:lstStyle/>
        <a:p>
          <a:endParaRPr lang="da-DK"/>
        </a:p>
      </dgm:t>
    </dgm:pt>
    <dgm:pt modelId="{167BAEAB-3E48-4445-AA9B-7F66FF76F19D}" type="sibTrans" cxnId="{FCE2D57A-AC04-4085-82AB-39A7299224BA}">
      <dgm:prSet/>
      <dgm:spPr/>
      <dgm:t>
        <a:bodyPr/>
        <a:lstStyle/>
        <a:p>
          <a:endParaRPr lang="da-DK"/>
        </a:p>
      </dgm:t>
    </dgm:pt>
    <dgm:pt modelId="{8869A589-2C03-4F2D-8E00-8D23C6CDDB16}">
      <dgm:prSet custT="1"/>
      <dgm:spPr/>
      <dgm:t>
        <a:bodyPr/>
        <a:lstStyle/>
        <a:p>
          <a:r>
            <a:rPr lang="da-DK" sz="800" dirty="0" err="1" smtClean="0"/>
            <a:t>Forv</a:t>
          </a:r>
          <a:r>
            <a:rPr lang="da-DK" sz="800" dirty="0" smtClean="0"/>
            <a:t>. MED BK ekstern-5-5-2</a:t>
          </a:r>
          <a:endParaRPr lang="da-DK" sz="800" dirty="0"/>
        </a:p>
      </dgm:t>
    </dgm:pt>
    <dgm:pt modelId="{6D001FB7-9C96-4A37-9D71-F46DA308F81D}" type="parTrans" cxnId="{B00C16F8-4101-4A5B-9AF1-0960879134BC}">
      <dgm:prSet/>
      <dgm:spPr/>
      <dgm:t>
        <a:bodyPr/>
        <a:lstStyle/>
        <a:p>
          <a:endParaRPr lang="da-DK"/>
        </a:p>
      </dgm:t>
    </dgm:pt>
    <dgm:pt modelId="{D96E3DFC-14E8-4403-8478-42D1E9C794F3}" type="sibTrans" cxnId="{B00C16F8-4101-4A5B-9AF1-0960879134BC}">
      <dgm:prSet/>
      <dgm:spPr/>
      <dgm:t>
        <a:bodyPr/>
        <a:lstStyle/>
        <a:p>
          <a:endParaRPr lang="da-DK"/>
        </a:p>
      </dgm:t>
    </dgm:pt>
    <dgm:pt modelId="{741F11BB-85E2-4CD8-9FC8-745BC0BA4D9B}">
      <dgm:prSet custT="1"/>
      <dgm:spPr/>
      <dgm:t>
        <a:bodyPr/>
        <a:lstStyle/>
        <a:p>
          <a:r>
            <a:rPr lang="da-DK" sz="800" dirty="0" err="1" smtClean="0"/>
            <a:t>Forv</a:t>
          </a:r>
          <a:r>
            <a:rPr lang="da-DK" sz="800" dirty="0" smtClean="0"/>
            <a:t>. MED TF ekstern-4-5-2</a:t>
          </a:r>
          <a:endParaRPr lang="da-DK" sz="800" dirty="0"/>
        </a:p>
      </dgm:t>
    </dgm:pt>
    <dgm:pt modelId="{F20D02B0-663F-4583-8B57-D004B892B984}" type="parTrans" cxnId="{8665522C-2BF5-4BBB-839D-10306175E4D6}">
      <dgm:prSet/>
      <dgm:spPr/>
      <dgm:t>
        <a:bodyPr/>
        <a:lstStyle/>
        <a:p>
          <a:endParaRPr lang="da-DK"/>
        </a:p>
      </dgm:t>
    </dgm:pt>
    <dgm:pt modelId="{05700158-BB81-44CA-973B-2FFD3FA878F9}" type="sibTrans" cxnId="{8665522C-2BF5-4BBB-839D-10306175E4D6}">
      <dgm:prSet/>
      <dgm:spPr/>
      <dgm:t>
        <a:bodyPr/>
        <a:lstStyle/>
        <a:p>
          <a:endParaRPr lang="da-DK"/>
        </a:p>
      </dgm:t>
    </dgm:pt>
    <dgm:pt modelId="{82F725D0-6BC3-40A6-ACCE-1B22B7558066}">
      <dgm:prSet custT="1"/>
      <dgm:spPr/>
      <dgm:t>
        <a:bodyPr/>
        <a:lstStyle/>
        <a:p>
          <a:r>
            <a:rPr lang="da-DK" sz="800" dirty="0" smtClean="0"/>
            <a:t>Lokal MED ØF-3-4-1</a:t>
          </a:r>
          <a:endParaRPr lang="da-DK" sz="800" dirty="0"/>
        </a:p>
      </dgm:t>
    </dgm:pt>
    <dgm:pt modelId="{8C0BE4E2-6B85-44C4-B0E4-2C80DFD7FAC0}" type="parTrans" cxnId="{AAC66468-834C-4A0C-879A-F587FAD6AABB}">
      <dgm:prSet/>
      <dgm:spPr/>
      <dgm:t>
        <a:bodyPr/>
        <a:lstStyle/>
        <a:p>
          <a:endParaRPr lang="da-DK"/>
        </a:p>
      </dgm:t>
    </dgm:pt>
    <dgm:pt modelId="{BD078F2E-88B1-4815-9491-0D0D18A9CD73}" type="sibTrans" cxnId="{AAC66468-834C-4A0C-879A-F587FAD6AABB}">
      <dgm:prSet/>
      <dgm:spPr/>
      <dgm:t>
        <a:bodyPr/>
        <a:lstStyle/>
        <a:p>
          <a:endParaRPr lang="da-DK"/>
        </a:p>
      </dgm:t>
    </dgm:pt>
    <dgm:pt modelId="{2B9522D3-17E4-4586-9E63-7844E33F1B3B}">
      <dgm:prSet custT="1"/>
      <dgm:spPr/>
      <dgm:t>
        <a:bodyPr/>
        <a:lstStyle/>
        <a:p>
          <a:r>
            <a:rPr lang="da-DK" sz="800" dirty="0" smtClean="0"/>
            <a:t>Lokal MED AS-3-4-1</a:t>
          </a:r>
          <a:endParaRPr lang="da-DK" sz="800" dirty="0"/>
        </a:p>
      </dgm:t>
    </dgm:pt>
    <dgm:pt modelId="{1C9C055A-0D10-4C8F-BC47-D4E4D0327CBD}" type="parTrans" cxnId="{8FBDDB47-153B-40EC-916E-AC483613FF6D}">
      <dgm:prSet/>
      <dgm:spPr/>
      <dgm:t>
        <a:bodyPr/>
        <a:lstStyle/>
        <a:p>
          <a:endParaRPr lang="da-DK"/>
        </a:p>
      </dgm:t>
    </dgm:pt>
    <dgm:pt modelId="{47274BBF-8B1F-4CEE-AD19-07FEEFB88BCF}" type="sibTrans" cxnId="{8FBDDB47-153B-40EC-916E-AC483613FF6D}">
      <dgm:prSet/>
      <dgm:spPr/>
      <dgm:t>
        <a:bodyPr/>
        <a:lstStyle/>
        <a:p>
          <a:endParaRPr lang="da-DK"/>
        </a:p>
      </dgm:t>
    </dgm:pt>
    <dgm:pt modelId="{9FCC825F-5035-46C5-8D04-B0509FFF4BC3}">
      <dgm:prSet custT="1"/>
      <dgm:spPr/>
      <dgm:t>
        <a:bodyPr/>
        <a:lstStyle/>
        <a:p>
          <a:r>
            <a:rPr lang="da-DK" sz="800" dirty="0" smtClean="0"/>
            <a:t>Lokal MED BK-3-3-1</a:t>
          </a:r>
          <a:endParaRPr lang="da-DK" sz="800" dirty="0"/>
        </a:p>
      </dgm:t>
    </dgm:pt>
    <dgm:pt modelId="{1E2C7016-6C46-4871-9EE2-1D595F062BDF}" type="parTrans" cxnId="{F4938FCF-C0ED-4DA1-A1C1-83D3AE1709B8}">
      <dgm:prSet/>
      <dgm:spPr/>
      <dgm:t>
        <a:bodyPr/>
        <a:lstStyle/>
        <a:p>
          <a:endParaRPr lang="da-DK"/>
        </a:p>
      </dgm:t>
    </dgm:pt>
    <dgm:pt modelId="{7DF11C28-7600-4516-833C-8FCAC6C24B2A}" type="sibTrans" cxnId="{F4938FCF-C0ED-4DA1-A1C1-83D3AE1709B8}">
      <dgm:prSet/>
      <dgm:spPr/>
      <dgm:t>
        <a:bodyPr/>
        <a:lstStyle/>
        <a:p>
          <a:endParaRPr lang="da-DK"/>
        </a:p>
      </dgm:t>
    </dgm:pt>
    <dgm:pt modelId="{D2794E88-A000-4195-9D60-41C507993496}">
      <dgm:prSet custT="1"/>
      <dgm:spPr/>
      <dgm:t>
        <a:bodyPr/>
        <a:lstStyle/>
        <a:p>
          <a:r>
            <a:rPr lang="da-DK" sz="800" dirty="0" smtClean="0"/>
            <a:t>Lokal MED TF-4-4-1</a:t>
          </a:r>
          <a:endParaRPr lang="da-DK" sz="800" dirty="0"/>
        </a:p>
      </dgm:t>
    </dgm:pt>
    <dgm:pt modelId="{87DE7A3D-3F7F-4FA5-B75E-CE4C367110D5}" type="parTrans" cxnId="{8A866B2D-A276-4BB3-A9CD-3FCE521A842D}">
      <dgm:prSet/>
      <dgm:spPr/>
      <dgm:t>
        <a:bodyPr/>
        <a:lstStyle/>
        <a:p>
          <a:endParaRPr lang="da-DK"/>
        </a:p>
      </dgm:t>
    </dgm:pt>
    <dgm:pt modelId="{8E76DCF7-94EA-4B09-97A4-E3FB99B4888B}" type="sibTrans" cxnId="{8A866B2D-A276-4BB3-A9CD-3FCE521A842D}">
      <dgm:prSet/>
      <dgm:spPr/>
      <dgm:t>
        <a:bodyPr/>
        <a:lstStyle/>
        <a:p>
          <a:endParaRPr lang="da-DK"/>
        </a:p>
      </dgm:t>
    </dgm:pt>
    <dgm:pt modelId="{0E0C5290-F1C7-4890-8EEC-AF5E0152B172}">
      <dgm:prSet custT="1"/>
      <dgm:spPr/>
      <dgm:t>
        <a:bodyPr/>
        <a:lstStyle/>
        <a:p>
          <a:r>
            <a:rPr lang="da-DK" sz="800" dirty="0" smtClean="0"/>
            <a:t>Lokal MED Sundhedscenter-3-</a:t>
          </a:r>
          <a:r>
            <a:rPr lang="da-DK" sz="800" dirty="0" smtClean="0">
              <a:solidFill>
                <a:sysClr val="windowText" lastClr="000000"/>
              </a:solidFill>
            </a:rPr>
            <a:t>3</a:t>
          </a:r>
          <a:r>
            <a:rPr lang="da-DK" sz="800" dirty="0" smtClean="0"/>
            <a:t>-1</a:t>
          </a:r>
          <a:endParaRPr lang="da-DK" sz="800" dirty="0"/>
        </a:p>
      </dgm:t>
    </dgm:pt>
    <dgm:pt modelId="{7BAFCD09-EC02-459A-9206-7432AE3B2B1A}" type="parTrans" cxnId="{1ABF37FC-292C-40AC-B6AC-6F0F2087D23C}">
      <dgm:prSet/>
      <dgm:spPr/>
      <dgm:t>
        <a:bodyPr/>
        <a:lstStyle/>
        <a:p>
          <a:endParaRPr lang="da-DK"/>
        </a:p>
      </dgm:t>
    </dgm:pt>
    <dgm:pt modelId="{484FD77D-ADEE-4347-9A7F-52209843FB35}" type="sibTrans" cxnId="{1ABF37FC-292C-40AC-B6AC-6F0F2087D23C}">
      <dgm:prSet/>
      <dgm:spPr/>
      <dgm:t>
        <a:bodyPr/>
        <a:lstStyle/>
        <a:p>
          <a:endParaRPr lang="da-DK"/>
        </a:p>
      </dgm:t>
    </dgm:pt>
    <dgm:pt modelId="{EB9C16E5-CC28-4E63-BA97-D1B808B44DCF}">
      <dgm:prSet custT="1"/>
      <dgm:spPr/>
      <dgm:t>
        <a:bodyPr/>
        <a:lstStyle/>
        <a:p>
          <a:r>
            <a:rPr lang="da-DK" sz="800" dirty="0" smtClean="0"/>
            <a:t>Lokal MED Irlandsvej-3-3-</a:t>
          </a:r>
          <a:r>
            <a:rPr lang="da-DK" sz="800" dirty="0" smtClean="0">
              <a:solidFill>
                <a:sysClr val="windowText" lastClr="000000"/>
              </a:solidFill>
            </a:rPr>
            <a:t>1</a:t>
          </a:r>
          <a:endParaRPr lang="da-DK" sz="800" dirty="0">
            <a:solidFill>
              <a:sysClr val="windowText" lastClr="000000"/>
            </a:solidFill>
          </a:endParaRPr>
        </a:p>
      </dgm:t>
    </dgm:pt>
    <dgm:pt modelId="{2CB716B4-658B-459A-B084-46BC2C2E9F9A}" type="parTrans" cxnId="{6DA57F65-163E-4008-B252-E5B278B332E4}">
      <dgm:prSet/>
      <dgm:spPr/>
      <dgm:t>
        <a:bodyPr/>
        <a:lstStyle/>
        <a:p>
          <a:endParaRPr lang="da-DK"/>
        </a:p>
      </dgm:t>
    </dgm:pt>
    <dgm:pt modelId="{752DB343-A44B-4A9E-AE51-A9BC86CAC569}" type="sibTrans" cxnId="{6DA57F65-163E-4008-B252-E5B278B332E4}">
      <dgm:prSet/>
      <dgm:spPr/>
      <dgm:t>
        <a:bodyPr/>
        <a:lstStyle/>
        <a:p>
          <a:endParaRPr lang="da-DK"/>
        </a:p>
      </dgm:t>
    </dgm:pt>
    <dgm:pt modelId="{B0D59B57-42E9-43FE-9BEB-3D581856AF3D}">
      <dgm:prSet custT="1"/>
      <dgm:spPr/>
      <dgm:t>
        <a:bodyPr/>
        <a:lstStyle/>
        <a:p>
          <a:r>
            <a:rPr lang="da-DK" sz="800" dirty="0" smtClean="0"/>
            <a:t>Lokal MED Løjtegårdsvej</a:t>
          </a:r>
        </a:p>
        <a:p>
          <a:r>
            <a:rPr lang="da-DK" sz="800" dirty="0" smtClean="0"/>
            <a:t>3</a:t>
          </a:r>
          <a:r>
            <a:rPr lang="da-DK" sz="800" dirty="0" smtClean="0">
              <a:solidFill>
                <a:sysClr val="windowText" lastClr="000000"/>
              </a:solidFill>
            </a:rPr>
            <a:t>-3</a:t>
          </a:r>
          <a:r>
            <a:rPr lang="da-DK" sz="800" dirty="0" smtClean="0"/>
            <a:t>-2</a:t>
          </a:r>
          <a:endParaRPr lang="da-DK" sz="800" dirty="0"/>
        </a:p>
      </dgm:t>
    </dgm:pt>
    <dgm:pt modelId="{1B3DAA59-01C2-4DAB-86A6-B7316F505403}" type="parTrans" cxnId="{6CAE1076-0A61-4337-900F-5543EB240A18}">
      <dgm:prSet/>
      <dgm:spPr/>
      <dgm:t>
        <a:bodyPr/>
        <a:lstStyle/>
        <a:p>
          <a:endParaRPr lang="da-DK"/>
        </a:p>
      </dgm:t>
    </dgm:pt>
    <dgm:pt modelId="{295103D8-8D6B-411B-8A8D-743FE557A6EF}" type="sibTrans" cxnId="{6CAE1076-0A61-4337-900F-5543EB240A18}">
      <dgm:prSet/>
      <dgm:spPr/>
      <dgm:t>
        <a:bodyPr/>
        <a:lstStyle/>
        <a:p>
          <a:endParaRPr lang="da-DK"/>
        </a:p>
      </dgm:t>
    </dgm:pt>
    <dgm:pt modelId="{DD11D8ED-6587-4F0A-B3CC-D31964B50564}">
      <dgm:prSet custT="1"/>
      <dgm:spPr/>
      <dgm:t>
        <a:bodyPr/>
        <a:lstStyle/>
        <a:p>
          <a:r>
            <a:rPr lang="da-DK" sz="800" dirty="0" smtClean="0"/>
            <a:t>Lokal MED </a:t>
          </a:r>
          <a:r>
            <a:rPr lang="da-DK" sz="800" dirty="0" err="1" smtClean="0"/>
            <a:t>Pyrus</a:t>
          </a:r>
          <a:r>
            <a:rPr lang="da-DK" sz="800" dirty="0" smtClean="0"/>
            <a:t> Alle</a:t>
          </a:r>
        </a:p>
        <a:p>
          <a:r>
            <a:rPr lang="da-DK" sz="800" dirty="0" smtClean="0"/>
            <a:t>2-3-1</a:t>
          </a:r>
          <a:endParaRPr lang="da-DK" sz="800" dirty="0"/>
        </a:p>
      </dgm:t>
    </dgm:pt>
    <dgm:pt modelId="{BACD2D37-F31D-49CA-B77F-652B391681AD}" type="parTrans" cxnId="{9FEED194-6B2A-4C73-BB29-79CDF91872DF}">
      <dgm:prSet/>
      <dgm:spPr/>
      <dgm:t>
        <a:bodyPr/>
        <a:lstStyle/>
        <a:p>
          <a:endParaRPr lang="da-DK"/>
        </a:p>
      </dgm:t>
    </dgm:pt>
    <dgm:pt modelId="{14828636-8282-4AEC-B5EC-DA0F0123F18F}" type="sibTrans" cxnId="{9FEED194-6B2A-4C73-BB29-79CDF91872DF}">
      <dgm:prSet/>
      <dgm:spPr/>
      <dgm:t>
        <a:bodyPr/>
        <a:lstStyle/>
        <a:p>
          <a:endParaRPr lang="da-DK"/>
        </a:p>
      </dgm:t>
    </dgm:pt>
    <dgm:pt modelId="{F69BEDDF-0B3F-49DF-A9E1-BC312F78EAA8}">
      <dgm:prSet custT="1"/>
      <dgm:spPr/>
      <dgm:t>
        <a:bodyPr/>
        <a:lstStyle/>
        <a:p>
          <a:r>
            <a:rPr lang="da-DK" sz="800" dirty="0" smtClean="0"/>
            <a:t>Lokal MED Tagenshus-2-3-1</a:t>
          </a:r>
          <a:endParaRPr lang="da-DK" sz="800" dirty="0"/>
        </a:p>
      </dgm:t>
    </dgm:pt>
    <dgm:pt modelId="{0C640060-392E-4E0D-A813-88D9C6E31A80}" type="parTrans" cxnId="{0A561740-E9B0-4751-A8C9-E115CA2EFE29}">
      <dgm:prSet/>
      <dgm:spPr/>
      <dgm:t>
        <a:bodyPr/>
        <a:lstStyle/>
        <a:p>
          <a:endParaRPr lang="da-DK"/>
        </a:p>
      </dgm:t>
    </dgm:pt>
    <dgm:pt modelId="{F9BA7E38-977D-47DC-82B6-1F8FCB36F7DE}" type="sibTrans" cxnId="{0A561740-E9B0-4751-A8C9-E115CA2EFE29}">
      <dgm:prSet/>
      <dgm:spPr/>
      <dgm:t>
        <a:bodyPr/>
        <a:lstStyle/>
        <a:p>
          <a:endParaRPr lang="da-DK"/>
        </a:p>
      </dgm:t>
    </dgm:pt>
    <dgm:pt modelId="{F5AD83A1-EA09-4524-A0A5-DB62FE4312C4}">
      <dgm:prSet custT="1"/>
      <dgm:spPr/>
      <dgm:t>
        <a:bodyPr/>
        <a:lstStyle/>
        <a:p>
          <a:r>
            <a:rPr lang="da-DK" sz="800" dirty="0" smtClean="0"/>
            <a:t>Lokal MED Ugandavej-2-3-1</a:t>
          </a:r>
          <a:endParaRPr lang="da-DK" sz="800" dirty="0"/>
        </a:p>
      </dgm:t>
    </dgm:pt>
    <dgm:pt modelId="{E7C3C456-5410-4504-84B4-5F018F1EA509}" type="parTrans" cxnId="{5626F2C8-CE2A-4925-9B7C-34E95CB9E2FB}">
      <dgm:prSet/>
      <dgm:spPr/>
      <dgm:t>
        <a:bodyPr/>
        <a:lstStyle/>
        <a:p>
          <a:endParaRPr lang="da-DK"/>
        </a:p>
      </dgm:t>
    </dgm:pt>
    <dgm:pt modelId="{01F08F85-0A57-45EC-A429-A933748AFFE5}" type="sibTrans" cxnId="{5626F2C8-CE2A-4925-9B7C-34E95CB9E2FB}">
      <dgm:prSet/>
      <dgm:spPr/>
      <dgm:t>
        <a:bodyPr/>
        <a:lstStyle/>
        <a:p>
          <a:endParaRPr lang="da-DK"/>
        </a:p>
      </dgm:t>
    </dgm:pt>
    <dgm:pt modelId="{C94C9100-AC0E-4C58-97CB-9B7D4C057BDC}">
      <dgm:prSet custT="1"/>
      <dgm:spPr/>
      <dgm:t>
        <a:bodyPr/>
        <a:lstStyle/>
        <a:p>
          <a:r>
            <a:rPr lang="da-DK" sz="800" dirty="0" smtClean="0"/>
            <a:t>Lokal MED Hjemmeplejen</a:t>
          </a:r>
        </a:p>
        <a:p>
          <a:r>
            <a:rPr lang="da-DK" sz="800" dirty="0" smtClean="0"/>
            <a:t>4-5-2</a:t>
          </a:r>
          <a:endParaRPr lang="da-DK" sz="800" dirty="0"/>
        </a:p>
      </dgm:t>
    </dgm:pt>
    <dgm:pt modelId="{F37084C8-7001-40E4-8762-2407738E3CA9}" type="parTrans" cxnId="{610ACE95-D6FD-4177-B120-B2663A82C631}">
      <dgm:prSet/>
      <dgm:spPr/>
      <dgm:t>
        <a:bodyPr/>
        <a:lstStyle/>
        <a:p>
          <a:endParaRPr lang="da-DK"/>
        </a:p>
      </dgm:t>
    </dgm:pt>
    <dgm:pt modelId="{409D272E-7F93-4CFC-8EE4-216F58C30A1A}" type="sibTrans" cxnId="{610ACE95-D6FD-4177-B120-B2663A82C631}">
      <dgm:prSet/>
      <dgm:spPr/>
      <dgm:t>
        <a:bodyPr/>
        <a:lstStyle/>
        <a:p>
          <a:endParaRPr lang="da-DK"/>
        </a:p>
      </dgm:t>
    </dgm:pt>
    <dgm:pt modelId="{2A425342-609E-4EE6-9D5C-A8FD27CAF7D9}">
      <dgm:prSet custT="1"/>
      <dgm:spPr/>
      <dgm:t>
        <a:bodyPr/>
        <a:lstStyle/>
        <a:p>
          <a:r>
            <a:rPr lang="da-DK" sz="800" dirty="0" smtClean="0"/>
            <a:t>Lokal MED Tandplejen-2-3-1</a:t>
          </a:r>
          <a:endParaRPr lang="da-DK" sz="800" dirty="0"/>
        </a:p>
      </dgm:t>
    </dgm:pt>
    <dgm:pt modelId="{25374F5D-B55D-409F-AAD3-5C3B3238380C}" type="parTrans" cxnId="{1F8E8987-BC13-4236-9E94-980BAC89BB6B}">
      <dgm:prSet/>
      <dgm:spPr/>
      <dgm:t>
        <a:bodyPr/>
        <a:lstStyle/>
        <a:p>
          <a:endParaRPr lang="da-DK"/>
        </a:p>
      </dgm:t>
    </dgm:pt>
    <dgm:pt modelId="{E02C4875-E599-4DA7-AB0B-AEE96BBB779F}" type="sibTrans" cxnId="{1F8E8987-BC13-4236-9E94-980BAC89BB6B}">
      <dgm:prSet/>
      <dgm:spPr/>
      <dgm:t>
        <a:bodyPr/>
        <a:lstStyle/>
        <a:p>
          <a:endParaRPr lang="da-DK"/>
        </a:p>
      </dgm:t>
    </dgm:pt>
    <dgm:pt modelId="{F3E655E4-9FFE-487E-B973-A4561F2082AA}">
      <dgm:prSet custT="1"/>
      <dgm:spPr/>
      <dgm:t>
        <a:bodyPr/>
        <a:lstStyle/>
        <a:p>
          <a:r>
            <a:rPr lang="da-DK" sz="800" dirty="0" smtClean="0"/>
            <a:t>Lokal MED Daginst.-3-4-2</a:t>
          </a:r>
        </a:p>
      </dgm:t>
    </dgm:pt>
    <dgm:pt modelId="{562D1E76-90F0-47AF-9C40-47F4C77A13A1}" type="parTrans" cxnId="{D1CA588D-D6B5-491B-9AC8-4893E45417FD}">
      <dgm:prSet/>
      <dgm:spPr/>
      <dgm:t>
        <a:bodyPr/>
        <a:lstStyle/>
        <a:p>
          <a:endParaRPr lang="da-DK"/>
        </a:p>
      </dgm:t>
    </dgm:pt>
    <dgm:pt modelId="{5DE555AC-07D0-4DEE-8446-151C95640750}" type="sibTrans" cxnId="{D1CA588D-D6B5-491B-9AC8-4893E45417FD}">
      <dgm:prSet/>
      <dgm:spPr/>
      <dgm:t>
        <a:bodyPr/>
        <a:lstStyle/>
        <a:p>
          <a:endParaRPr lang="da-DK"/>
        </a:p>
      </dgm:t>
    </dgm:pt>
    <dgm:pt modelId="{CD0438C5-E70A-48B8-A230-0A78FA861DE8}">
      <dgm:prSet custT="1"/>
      <dgm:spPr/>
      <dgm:t>
        <a:bodyPr/>
        <a:lstStyle/>
        <a:p>
          <a:r>
            <a:rPr lang="da-DK" sz="800" dirty="0" smtClean="0"/>
            <a:t>Lokal MED Dagplejen</a:t>
          </a:r>
        </a:p>
        <a:p>
          <a:r>
            <a:rPr lang="da-DK" sz="800" dirty="0" smtClean="0"/>
            <a:t>2-4-2</a:t>
          </a:r>
          <a:endParaRPr lang="da-DK" sz="800" dirty="0"/>
        </a:p>
      </dgm:t>
    </dgm:pt>
    <dgm:pt modelId="{21AC75DB-B683-489D-9142-3716DF9BE318}" type="parTrans" cxnId="{01AED0F4-CB5C-4029-BBE3-9936596954B8}">
      <dgm:prSet/>
      <dgm:spPr/>
      <dgm:t>
        <a:bodyPr/>
        <a:lstStyle/>
        <a:p>
          <a:endParaRPr lang="da-DK"/>
        </a:p>
      </dgm:t>
    </dgm:pt>
    <dgm:pt modelId="{60BBB7B9-F37D-47B0-A1C0-4FCA20DCE8A0}" type="sibTrans" cxnId="{01AED0F4-CB5C-4029-BBE3-9936596954B8}">
      <dgm:prSet/>
      <dgm:spPr/>
      <dgm:t>
        <a:bodyPr/>
        <a:lstStyle/>
        <a:p>
          <a:endParaRPr lang="da-DK"/>
        </a:p>
      </dgm:t>
    </dgm:pt>
    <dgm:pt modelId="{374CB3D7-4791-47AD-9B41-5225EA2A06F6}">
      <dgm:prSet custT="1"/>
      <dgm:spPr/>
      <dgm:t>
        <a:bodyPr/>
        <a:lstStyle/>
        <a:p>
          <a:r>
            <a:rPr lang="da-DK" sz="800" dirty="0" smtClean="0"/>
            <a:t>Lokal Med Kultur og Fritid-4-5-2</a:t>
          </a:r>
          <a:endParaRPr lang="da-DK" sz="800" dirty="0"/>
        </a:p>
      </dgm:t>
    </dgm:pt>
    <dgm:pt modelId="{28104563-D642-4505-A029-A9F05BED792C}" type="parTrans" cxnId="{9C26399F-3FB7-4025-B65A-B3783EA55DA6}">
      <dgm:prSet/>
      <dgm:spPr/>
      <dgm:t>
        <a:bodyPr/>
        <a:lstStyle/>
        <a:p>
          <a:endParaRPr lang="da-DK"/>
        </a:p>
      </dgm:t>
    </dgm:pt>
    <dgm:pt modelId="{56BA3FB2-F8B6-4AB0-A9DA-4480A9D4F19D}" type="sibTrans" cxnId="{9C26399F-3FB7-4025-B65A-B3783EA55DA6}">
      <dgm:prSet/>
      <dgm:spPr/>
      <dgm:t>
        <a:bodyPr/>
        <a:lstStyle/>
        <a:p>
          <a:endParaRPr lang="da-DK"/>
        </a:p>
      </dgm:t>
    </dgm:pt>
    <dgm:pt modelId="{EA1C3B71-07FC-4909-84E7-268275FE6402}">
      <dgm:prSet custT="1"/>
      <dgm:spPr/>
      <dgm:t>
        <a:bodyPr/>
        <a:lstStyle/>
        <a:p>
          <a:r>
            <a:rPr lang="da-DK" sz="800" dirty="0" smtClean="0"/>
            <a:t>Lokal MED ROF-3-4-2</a:t>
          </a:r>
          <a:endParaRPr lang="da-DK" sz="800" dirty="0"/>
        </a:p>
      </dgm:t>
    </dgm:pt>
    <dgm:pt modelId="{5AB4E79B-6277-4C29-AFB2-59B36F24D70A}" type="parTrans" cxnId="{175B516C-FB48-4DDB-A182-4ABF9173DB0E}">
      <dgm:prSet/>
      <dgm:spPr/>
      <dgm:t>
        <a:bodyPr/>
        <a:lstStyle/>
        <a:p>
          <a:endParaRPr lang="da-DK"/>
        </a:p>
      </dgm:t>
    </dgm:pt>
    <dgm:pt modelId="{208BEC95-D7D5-4243-9B9C-354CEB020FC5}" type="sibTrans" cxnId="{175B516C-FB48-4DDB-A182-4ABF9173DB0E}">
      <dgm:prSet/>
      <dgm:spPr/>
      <dgm:t>
        <a:bodyPr/>
        <a:lstStyle/>
        <a:p>
          <a:endParaRPr lang="da-DK"/>
        </a:p>
      </dgm:t>
    </dgm:pt>
    <dgm:pt modelId="{AA492F87-E5F4-4F07-BB1F-0CA1F7F64769}">
      <dgm:prSet custT="1"/>
      <dgm:spPr/>
      <dgm:t>
        <a:bodyPr/>
        <a:lstStyle/>
        <a:p>
          <a:r>
            <a:rPr lang="da-DK" sz="800" dirty="0" smtClean="0"/>
            <a:t>Lokal MED  TF Brandvæsen-2-4-1</a:t>
          </a:r>
          <a:endParaRPr lang="da-DK" sz="800" dirty="0"/>
        </a:p>
      </dgm:t>
    </dgm:pt>
    <dgm:pt modelId="{25BE487F-8D8F-40FE-956C-D0F2F2BD8D2D}" type="parTrans" cxnId="{437BF668-7CCA-4088-9E5B-1A35829D0658}">
      <dgm:prSet/>
      <dgm:spPr/>
      <dgm:t>
        <a:bodyPr/>
        <a:lstStyle/>
        <a:p>
          <a:endParaRPr lang="da-DK"/>
        </a:p>
      </dgm:t>
    </dgm:pt>
    <dgm:pt modelId="{1CE8275F-FDA7-486B-9C7C-0B13BCC810E8}" type="sibTrans" cxnId="{437BF668-7CCA-4088-9E5B-1A35829D0658}">
      <dgm:prSet/>
      <dgm:spPr/>
      <dgm:t>
        <a:bodyPr/>
        <a:lstStyle/>
        <a:p>
          <a:endParaRPr lang="da-DK"/>
        </a:p>
      </dgm:t>
    </dgm:pt>
    <dgm:pt modelId="{714F18D5-2654-4A90-A8A7-16BC8D470B15}">
      <dgm:prSet custT="1"/>
      <dgm:spPr/>
      <dgm:t>
        <a:bodyPr/>
        <a:lstStyle/>
        <a:p>
          <a:r>
            <a:rPr lang="da-DK" sz="800" dirty="0" smtClean="0"/>
            <a:t>Lokal MED TF Idræt, </a:t>
          </a:r>
          <a:r>
            <a:rPr lang="da-DK" sz="800" dirty="0" err="1" smtClean="0"/>
            <a:t>Udd</a:t>
          </a:r>
          <a:r>
            <a:rPr lang="da-DK" sz="800" dirty="0" smtClean="0"/>
            <a:t>. Pleje-3-4-2</a:t>
          </a:r>
          <a:endParaRPr lang="da-DK" sz="800" dirty="0"/>
        </a:p>
      </dgm:t>
    </dgm:pt>
    <dgm:pt modelId="{B301226B-11DB-483D-B059-88D237EB8D8B}" type="parTrans" cxnId="{A208FE26-AF00-4A1B-A3AF-240AD518A825}">
      <dgm:prSet/>
      <dgm:spPr/>
      <dgm:t>
        <a:bodyPr/>
        <a:lstStyle/>
        <a:p>
          <a:endParaRPr lang="da-DK"/>
        </a:p>
      </dgm:t>
    </dgm:pt>
    <dgm:pt modelId="{4E29E8EC-383C-4098-B772-A87852110E3C}" type="sibTrans" cxnId="{A208FE26-AF00-4A1B-A3AF-240AD518A825}">
      <dgm:prSet/>
      <dgm:spPr/>
      <dgm:t>
        <a:bodyPr/>
        <a:lstStyle/>
        <a:p>
          <a:endParaRPr lang="da-DK"/>
        </a:p>
      </dgm:t>
    </dgm:pt>
    <dgm:pt modelId="{DEF2827F-371F-492A-A195-860E6392A541}">
      <dgm:prSet custT="1"/>
      <dgm:spPr/>
      <dgm:t>
        <a:bodyPr/>
        <a:lstStyle/>
        <a:p>
          <a:r>
            <a:rPr lang="da-DK" sz="800" dirty="0" smtClean="0"/>
            <a:t>Lokal MED TF Kultur og Fritid-2-4-2</a:t>
          </a:r>
          <a:endParaRPr lang="da-DK" sz="800" dirty="0"/>
        </a:p>
      </dgm:t>
    </dgm:pt>
    <dgm:pt modelId="{68DE9B0B-5CBA-4E08-8B28-8E596FEB6AAE}" type="parTrans" cxnId="{FF3EB49A-1FEF-4194-ACE4-19F284278D8D}">
      <dgm:prSet/>
      <dgm:spPr/>
      <dgm:t>
        <a:bodyPr/>
        <a:lstStyle/>
        <a:p>
          <a:endParaRPr lang="da-DK"/>
        </a:p>
      </dgm:t>
    </dgm:pt>
    <dgm:pt modelId="{5F28D63E-E6C7-43BD-82E9-6D1191346888}" type="sibTrans" cxnId="{FF3EB49A-1FEF-4194-ACE4-19F284278D8D}">
      <dgm:prSet/>
      <dgm:spPr/>
      <dgm:t>
        <a:bodyPr/>
        <a:lstStyle/>
        <a:p>
          <a:endParaRPr lang="da-DK"/>
        </a:p>
      </dgm:t>
    </dgm:pt>
    <dgm:pt modelId="{4949F272-F6C7-46EE-9A1F-508ED183EEE7}">
      <dgm:prSet custT="1"/>
      <dgm:spPr/>
      <dgm:t>
        <a:bodyPr/>
        <a:lstStyle/>
        <a:p>
          <a:r>
            <a:rPr lang="da-DK" sz="800" dirty="0" smtClean="0"/>
            <a:t>Lokal MED TF Vej, Park Inst.-3-4-2</a:t>
          </a:r>
          <a:endParaRPr lang="da-DK" sz="800" dirty="0"/>
        </a:p>
      </dgm:t>
    </dgm:pt>
    <dgm:pt modelId="{F3EE9F7C-8028-4F58-A714-BD00F8C0539B}" type="parTrans" cxnId="{26B05603-1477-498C-B713-B57D9E4AF4CC}">
      <dgm:prSet/>
      <dgm:spPr/>
      <dgm:t>
        <a:bodyPr/>
        <a:lstStyle/>
        <a:p>
          <a:endParaRPr lang="da-DK"/>
        </a:p>
      </dgm:t>
    </dgm:pt>
    <dgm:pt modelId="{67ABECA4-65E9-4191-9B48-5B4D5C262223}" type="sibTrans" cxnId="{26B05603-1477-498C-B713-B57D9E4AF4CC}">
      <dgm:prSet/>
      <dgm:spPr/>
      <dgm:t>
        <a:bodyPr/>
        <a:lstStyle/>
        <a:p>
          <a:endParaRPr lang="da-DK"/>
        </a:p>
      </dgm:t>
    </dgm:pt>
    <dgm:pt modelId="{64B8DF2C-A12B-4227-BEE5-38F195C782F9}">
      <dgm:prSet custT="1"/>
      <dgm:spPr/>
      <dgm:t>
        <a:bodyPr/>
        <a:lstStyle/>
        <a:p>
          <a:r>
            <a:rPr lang="da-DK" sz="800" dirty="0" smtClean="0"/>
            <a:t>Lokal MED Skoler-3-4-2</a:t>
          </a:r>
          <a:endParaRPr lang="da-DK" sz="800" dirty="0"/>
        </a:p>
      </dgm:t>
    </dgm:pt>
    <dgm:pt modelId="{6F14E820-5D6A-4278-AE22-43D43813E77E}" type="parTrans" cxnId="{606F3C5B-AE51-42A2-B9FE-486FA57571C6}">
      <dgm:prSet/>
      <dgm:spPr/>
      <dgm:t>
        <a:bodyPr/>
        <a:lstStyle/>
        <a:p>
          <a:endParaRPr lang="da-DK"/>
        </a:p>
      </dgm:t>
    </dgm:pt>
    <dgm:pt modelId="{371EA68B-23F5-4204-A48E-85535B1BC36A}" type="sibTrans" cxnId="{606F3C5B-AE51-42A2-B9FE-486FA57571C6}">
      <dgm:prSet/>
      <dgm:spPr/>
      <dgm:t>
        <a:bodyPr/>
        <a:lstStyle/>
        <a:p>
          <a:endParaRPr lang="da-DK"/>
        </a:p>
      </dgm:t>
    </dgm:pt>
    <dgm:pt modelId="{3E0AF77B-2541-4394-BEF4-EF4D430D6E90}">
      <dgm:prSet custT="1"/>
      <dgm:spPr/>
      <dgm:t>
        <a:bodyPr/>
        <a:lstStyle/>
        <a:p>
          <a:r>
            <a:rPr lang="da-DK" sz="800" dirty="0" smtClean="0"/>
            <a:t> Skole MED Kastrupgårdsskolen-</a:t>
          </a:r>
          <a:r>
            <a:rPr lang="da-DK" sz="800" dirty="0" smtClean="0">
              <a:solidFill>
                <a:sysClr val="windowText" lastClr="000000"/>
              </a:solidFill>
            </a:rPr>
            <a:t>4</a:t>
          </a:r>
          <a:r>
            <a:rPr lang="da-DK" sz="800" dirty="0" smtClean="0"/>
            <a:t>-4-2</a:t>
          </a:r>
          <a:endParaRPr lang="da-DK" sz="800" dirty="0"/>
        </a:p>
      </dgm:t>
    </dgm:pt>
    <dgm:pt modelId="{77E1D703-751F-42AC-B23A-6E13C2429F82}" type="parTrans" cxnId="{7DA3BA2C-12B9-4723-B8E4-08B9CD8751D4}">
      <dgm:prSet/>
      <dgm:spPr/>
      <dgm:t>
        <a:bodyPr/>
        <a:lstStyle/>
        <a:p>
          <a:endParaRPr lang="da-DK"/>
        </a:p>
      </dgm:t>
    </dgm:pt>
    <dgm:pt modelId="{920FF5FA-3C80-4D39-AF70-90EC044F285A}" type="sibTrans" cxnId="{7DA3BA2C-12B9-4723-B8E4-08B9CD8751D4}">
      <dgm:prSet/>
      <dgm:spPr/>
      <dgm:t>
        <a:bodyPr/>
        <a:lstStyle/>
        <a:p>
          <a:endParaRPr lang="da-DK"/>
        </a:p>
      </dgm:t>
    </dgm:pt>
    <dgm:pt modelId="{9C51A3BC-246C-427A-83C6-37F3D2937269}">
      <dgm:prSet custT="1"/>
      <dgm:spPr/>
      <dgm:t>
        <a:bodyPr/>
        <a:lstStyle/>
        <a:p>
          <a:r>
            <a:rPr lang="da-DK" sz="800" dirty="0" smtClean="0"/>
            <a:t>Skole MED Korsvejens skole-4-4-2</a:t>
          </a:r>
          <a:endParaRPr lang="da-DK" sz="800" dirty="0"/>
        </a:p>
      </dgm:t>
    </dgm:pt>
    <dgm:pt modelId="{D67FAE09-B165-4FB6-BD8B-E73C02293E76}" type="parTrans" cxnId="{8711CFA6-0746-476F-84F9-E6B3BDABE8A9}">
      <dgm:prSet/>
      <dgm:spPr/>
      <dgm:t>
        <a:bodyPr/>
        <a:lstStyle/>
        <a:p>
          <a:endParaRPr lang="da-DK"/>
        </a:p>
      </dgm:t>
    </dgm:pt>
    <dgm:pt modelId="{9BAFE9E3-F775-41B3-9F15-DD99C7B3B72D}" type="sibTrans" cxnId="{8711CFA6-0746-476F-84F9-E6B3BDABE8A9}">
      <dgm:prSet/>
      <dgm:spPr/>
      <dgm:t>
        <a:bodyPr/>
        <a:lstStyle/>
        <a:p>
          <a:endParaRPr lang="da-DK"/>
        </a:p>
      </dgm:t>
    </dgm:pt>
    <dgm:pt modelId="{0191C08C-525D-4B06-BDF8-42301E78C33E}">
      <dgm:prSet custT="1"/>
      <dgm:spPr/>
      <dgm:t>
        <a:bodyPr/>
        <a:lstStyle/>
        <a:p>
          <a:r>
            <a:rPr lang="da-DK" sz="800" dirty="0" smtClean="0"/>
            <a:t>Skole MED Løjtegårdsskolen-4-4-2</a:t>
          </a:r>
          <a:endParaRPr lang="da-DK" sz="800" dirty="0"/>
        </a:p>
      </dgm:t>
    </dgm:pt>
    <dgm:pt modelId="{64AB3A6A-3BFC-4BE5-BC9B-32FD988B635C}" type="parTrans" cxnId="{4FBDEF93-882F-4248-B504-2AB12929BD8A}">
      <dgm:prSet/>
      <dgm:spPr/>
      <dgm:t>
        <a:bodyPr/>
        <a:lstStyle/>
        <a:p>
          <a:endParaRPr lang="da-DK"/>
        </a:p>
      </dgm:t>
    </dgm:pt>
    <dgm:pt modelId="{874073F3-F1C9-488B-B38B-35D2AE73838F}" type="sibTrans" cxnId="{4FBDEF93-882F-4248-B504-2AB12929BD8A}">
      <dgm:prSet/>
      <dgm:spPr/>
      <dgm:t>
        <a:bodyPr/>
        <a:lstStyle/>
        <a:p>
          <a:endParaRPr lang="da-DK"/>
        </a:p>
      </dgm:t>
    </dgm:pt>
    <dgm:pt modelId="{202B4745-4895-4A6E-A95D-4F5EC09186C8}">
      <dgm:prSet custT="1"/>
      <dgm:spPr/>
      <dgm:t>
        <a:bodyPr/>
        <a:lstStyle/>
        <a:p>
          <a:r>
            <a:rPr lang="da-DK" sz="800" dirty="0" smtClean="0"/>
            <a:t>Skole MED Nordregårdsskolen-4-4-2</a:t>
          </a:r>
          <a:endParaRPr lang="da-DK" sz="800" dirty="0"/>
        </a:p>
      </dgm:t>
    </dgm:pt>
    <dgm:pt modelId="{39217B34-DEDE-4C46-B8AF-D34EBFE6CFA8}" type="parTrans" cxnId="{6FE0E857-6B5D-4A0B-BF9C-305258F936F4}">
      <dgm:prSet/>
      <dgm:spPr/>
      <dgm:t>
        <a:bodyPr/>
        <a:lstStyle/>
        <a:p>
          <a:endParaRPr lang="da-DK"/>
        </a:p>
      </dgm:t>
    </dgm:pt>
    <dgm:pt modelId="{095DEC4D-E1FC-444D-9942-0595674606DE}" type="sibTrans" cxnId="{6FE0E857-6B5D-4A0B-BF9C-305258F936F4}">
      <dgm:prSet/>
      <dgm:spPr/>
      <dgm:t>
        <a:bodyPr/>
        <a:lstStyle/>
        <a:p>
          <a:endParaRPr lang="da-DK"/>
        </a:p>
      </dgm:t>
    </dgm:pt>
    <dgm:pt modelId="{A8C860A6-F0BD-45B7-9EA4-255AECED0BFB}">
      <dgm:prSet custT="1"/>
      <dgm:spPr/>
      <dgm:t>
        <a:bodyPr/>
        <a:lstStyle/>
        <a:p>
          <a:r>
            <a:rPr lang="da-DK" sz="800" dirty="0" smtClean="0"/>
            <a:t>Skole MED Pilegårdsskolen-4-4-2</a:t>
          </a:r>
          <a:endParaRPr lang="da-DK" sz="800" dirty="0"/>
        </a:p>
      </dgm:t>
    </dgm:pt>
    <dgm:pt modelId="{1200CDE1-0C89-438C-B1A4-E354F5834C08}" type="parTrans" cxnId="{442EA8BB-F2F9-48C7-AF00-EA1D6B52A96E}">
      <dgm:prSet/>
      <dgm:spPr/>
      <dgm:t>
        <a:bodyPr/>
        <a:lstStyle/>
        <a:p>
          <a:endParaRPr lang="da-DK"/>
        </a:p>
      </dgm:t>
    </dgm:pt>
    <dgm:pt modelId="{11360F40-FDC4-469E-B23C-21F7D1D3A91C}" type="sibTrans" cxnId="{442EA8BB-F2F9-48C7-AF00-EA1D6B52A96E}">
      <dgm:prSet/>
      <dgm:spPr/>
      <dgm:t>
        <a:bodyPr/>
        <a:lstStyle/>
        <a:p>
          <a:endParaRPr lang="da-DK"/>
        </a:p>
      </dgm:t>
    </dgm:pt>
    <dgm:pt modelId="{5CB2CDA0-4288-4728-8D3F-3B9E59A0E8CE}">
      <dgm:prSet custT="1"/>
      <dgm:spPr/>
      <dgm:t>
        <a:bodyPr/>
        <a:lstStyle/>
        <a:p>
          <a:r>
            <a:rPr lang="da-DK" sz="800" dirty="0" smtClean="0"/>
            <a:t>Skole MED Skelgårdsskolen-4-4-2</a:t>
          </a:r>
          <a:endParaRPr lang="da-DK" sz="800" dirty="0"/>
        </a:p>
      </dgm:t>
    </dgm:pt>
    <dgm:pt modelId="{EE695060-2A0D-49E8-BEC2-E5014014EAB5}" type="parTrans" cxnId="{71BB1540-9598-4084-965A-DF6FA7BBEA94}">
      <dgm:prSet/>
      <dgm:spPr/>
      <dgm:t>
        <a:bodyPr/>
        <a:lstStyle/>
        <a:p>
          <a:endParaRPr lang="da-DK"/>
        </a:p>
      </dgm:t>
    </dgm:pt>
    <dgm:pt modelId="{ADAB4F9A-FEF8-402D-87C5-BE5C3D8C8A80}" type="sibTrans" cxnId="{71BB1540-9598-4084-965A-DF6FA7BBEA94}">
      <dgm:prSet/>
      <dgm:spPr/>
      <dgm:t>
        <a:bodyPr/>
        <a:lstStyle/>
        <a:p>
          <a:endParaRPr lang="da-DK"/>
        </a:p>
      </dgm:t>
    </dgm:pt>
    <dgm:pt modelId="{ED7398DF-B2EF-49C0-9814-1327149CAFAE}">
      <dgm:prSet custT="1"/>
      <dgm:spPr/>
      <dgm:t>
        <a:bodyPr/>
        <a:lstStyle/>
        <a:p>
          <a:r>
            <a:rPr lang="da-DK" sz="800" dirty="0" smtClean="0"/>
            <a:t>Skole MED Skottegårdsskolen-4-4-2</a:t>
          </a:r>
          <a:endParaRPr lang="da-DK" sz="800" dirty="0"/>
        </a:p>
      </dgm:t>
    </dgm:pt>
    <dgm:pt modelId="{18EEEC9C-28C8-425C-A361-A5286A735538}" type="parTrans" cxnId="{B9BCA4D2-E86E-45AD-87B6-8AED4D0D783E}">
      <dgm:prSet/>
      <dgm:spPr/>
      <dgm:t>
        <a:bodyPr/>
        <a:lstStyle/>
        <a:p>
          <a:endParaRPr lang="da-DK"/>
        </a:p>
      </dgm:t>
    </dgm:pt>
    <dgm:pt modelId="{32F08A11-00C6-4594-A9B3-172DC018D4A6}" type="sibTrans" cxnId="{B9BCA4D2-E86E-45AD-87B6-8AED4D0D783E}">
      <dgm:prSet/>
      <dgm:spPr/>
      <dgm:t>
        <a:bodyPr/>
        <a:lstStyle/>
        <a:p>
          <a:endParaRPr lang="da-DK"/>
        </a:p>
      </dgm:t>
    </dgm:pt>
    <dgm:pt modelId="{746CA518-65EF-4632-8B43-617F6D71D30E}">
      <dgm:prSet custT="1"/>
      <dgm:spPr/>
      <dgm:t>
        <a:bodyPr/>
        <a:lstStyle/>
        <a:p>
          <a:r>
            <a:rPr lang="da-DK" sz="800" dirty="0" smtClean="0"/>
            <a:t>Skole MED Tårnbygårdsskolen-4-4-2</a:t>
          </a:r>
          <a:endParaRPr lang="da-DK" sz="800" dirty="0"/>
        </a:p>
      </dgm:t>
    </dgm:pt>
    <dgm:pt modelId="{22D56BDD-6142-4000-8514-E709777B33A6}" type="parTrans" cxnId="{F99ED712-E7B2-4022-AA78-121117C9A6A6}">
      <dgm:prSet/>
      <dgm:spPr/>
      <dgm:t>
        <a:bodyPr/>
        <a:lstStyle/>
        <a:p>
          <a:endParaRPr lang="da-DK"/>
        </a:p>
      </dgm:t>
    </dgm:pt>
    <dgm:pt modelId="{234144FE-0ED7-4C89-B51D-D238106439AE}" type="sibTrans" cxnId="{F99ED712-E7B2-4022-AA78-121117C9A6A6}">
      <dgm:prSet/>
      <dgm:spPr/>
      <dgm:t>
        <a:bodyPr/>
        <a:lstStyle/>
        <a:p>
          <a:endParaRPr lang="da-DK"/>
        </a:p>
      </dgm:t>
    </dgm:pt>
    <dgm:pt modelId="{1DBFF041-20FF-4B24-BFE8-BEEDFBC3CEF1}">
      <dgm:prSet custT="1"/>
      <dgm:spPr/>
      <dgm:t>
        <a:bodyPr/>
        <a:lstStyle/>
        <a:p>
          <a:r>
            <a:rPr lang="da-DK" sz="800" dirty="0" err="1" smtClean="0"/>
            <a:t>Forv</a:t>
          </a:r>
          <a:r>
            <a:rPr lang="da-DK" sz="800" dirty="0" smtClean="0"/>
            <a:t>. MED AS ekstern-4-5-2</a:t>
          </a:r>
          <a:endParaRPr lang="da-DK" sz="800" dirty="0"/>
        </a:p>
      </dgm:t>
    </dgm:pt>
    <dgm:pt modelId="{EB6FB878-7069-4753-A948-DD258B3B3F98}" type="sibTrans" cxnId="{7798DC2B-00DA-41DE-9B13-F7E340D2ED4E}">
      <dgm:prSet/>
      <dgm:spPr/>
      <dgm:t>
        <a:bodyPr/>
        <a:lstStyle/>
        <a:p>
          <a:endParaRPr lang="da-DK"/>
        </a:p>
      </dgm:t>
    </dgm:pt>
    <dgm:pt modelId="{FE9AF869-95FE-484C-8FD0-6629832C99DA}" type="parTrans" cxnId="{7798DC2B-00DA-41DE-9B13-F7E340D2ED4E}">
      <dgm:prSet/>
      <dgm:spPr/>
      <dgm:t>
        <a:bodyPr/>
        <a:lstStyle/>
        <a:p>
          <a:endParaRPr lang="da-DK"/>
        </a:p>
      </dgm:t>
    </dgm:pt>
    <dgm:pt modelId="{5C166ADD-D151-403F-A02E-70191C658EEA}">
      <dgm:prSet custT="1"/>
      <dgm:spPr/>
      <dgm:t>
        <a:bodyPr/>
        <a:lstStyle/>
        <a:p>
          <a:r>
            <a:rPr lang="da-DK" sz="800" dirty="0" smtClean="0"/>
            <a:t>Lokal MED </a:t>
          </a:r>
          <a:r>
            <a:rPr lang="da-DK" sz="800" dirty="0" err="1" smtClean="0"/>
            <a:t>Soc.psyk</a:t>
          </a:r>
          <a:r>
            <a:rPr lang="da-DK" sz="800" dirty="0" smtClean="0"/>
            <a:t>. Team-2-3-1</a:t>
          </a:r>
          <a:endParaRPr lang="da-DK" sz="800" dirty="0"/>
        </a:p>
      </dgm:t>
    </dgm:pt>
    <dgm:pt modelId="{8EC0E986-AD64-4956-8DE4-8B33A18AE92F}" type="parTrans" cxnId="{1AD2AA42-8559-4D45-9088-0D011A74CA90}">
      <dgm:prSet/>
      <dgm:spPr/>
      <dgm:t>
        <a:bodyPr/>
        <a:lstStyle/>
        <a:p>
          <a:endParaRPr lang="da-DK"/>
        </a:p>
      </dgm:t>
    </dgm:pt>
    <dgm:pt modelId="{AC8A0025-7194-4D92-9303-6B06FD344A70}" type="sibTrans" cxnId="{1AD2AA42-8559-4D45-9088-0D011A74CA90}">
      <dgm:prSet/>
      <dgm:spPr/>
      <dgm:t>
        <a:bodyPr/>
        <a:lstStyle/>
        <a:p>
          <a:endParaRPr lang="da-DK"/>
        </a:p>
      </dgm:t>
    </dgm:pt>
    <dgm:pt modelId="{23DB4374-7D61-42FE-8EC8-9DEFE8FF325B}">
      <dgm:prSet custT="1"/>
      <dgm:spPr/>
      <dgm:t>
        <a:bodyPr/>
        <a:lstStyle/>
        <a:p>
          <a:r>
            <a:rPr lang="da-DK" sz="800" dirty="0"/>
            <a:t>Lokal MED Daghjem-2-3-1</a:t>
          </a:r>
        </a:p>
      </dgm:t>
    </dgm:pt>
    <dgm:pt modelId="{F8195CB2-919D-4F57-AA48-298B9404D1F0}" type="parTrans" cxnId="{F40CD142-59EF-4FAC-B1B1-10229FAF136F}">
      <dgm:prSet/>
      <dgm:spPr/>
      <dgm:t>
        <a:bodyPr/>
        <a:lstStyle/>
        <a:p>
          <a:endParaRPr lang="da-DK"/>
        </a:p>
      </dgm:t>
    </dgm:pt>
    <dgm:pt modelId="{5A7F7B0E-9D53-49A2-86A4-9F7295B69E80}" type="sibTrans" cxnId="{F40CD142-59EF-4FAC-B1B1-10229FAF136F}">
      <dgm:prSet/>
      <dgm:spPr/>
      <dgm:t>
        <a:bodyPr/>
        <a:lstStyle/>
        <a:p>
          <a:endParaRPr lang="da-DK"/>
        </a:p>
      </dgm:t>
    </dgm:pt>
    <dgm:pt modelId="{55BAA7C3-349F-4B15-88AF-5AE9341019F9}">
      <dgm:prSet custT="1"/>
      <dgm:spPr/>
      <dgm:t>
        <a:bodyPr/>
        <a:lstStyle/>
        <a:p>
          <a:r>
            <a:rPr lang="da-DK" sz="800" dirty="0"/>
            <a:t>SKole MED Ungdomsskolen /US 10 3-4-2</a:t>
          </a:r>
        </a:p>
      </dgm:t>
    </dgm:pt>
    <dgm:pt modelId="{A29C6783-584F-41D2-9AE9-AD3B2429C45E}" type="parTrans" cxnId="{AF172F2E-5C85-4787-B296-11DC16E3BC0E}">
      <dgm:prSet/>
      <dgm:spPr/>
      <dgm:t>
        <a:bodyPr/>
        <a:lstStyle/>
        <a:p>
          <a:endParaRPr lang="da-DK"/>
        </a:p>
      </dgm:t>
    </dgm:pt>
    <dgm:pt modelId="{961C80BA-DF23-4D3C-BDCC-F4B33901343B}" type="sibTrans" cxnId="{AF172F2E-5C85-4787-B296-11DC16E3BC0E}">
      <dgm:prSet/>
      <dgm:spPr/>
      <dgm:t>
        <a:bodyPr/>
        <a:lstStyle/>
        <a:p>
          <a:endParaRPr lang="da-DK"/>
        </a:p>
      </dgm:t>
    </dgm:pt>
    <dgm:pt modelId="{112EEED0-13C6-4F81-929F-DA6242B1449B}">
      <dgm:prSet custT="1"/>
      <dgm:spPr/>
      <dgm:t>
        <a:bodyPr/>
        <a:lstStyle/>
        <a:p>
          <a:r>
            <a:rPr lang="da-DK" sz="800" dirty="0" smtClean="0"/>
            <a:t>Lokal MED Klubber 2-4-2</a:t>
          </a:r>
        </a:p>
      </dgm:t>
    </dgm:pt>
    <dgm:pt modelId="{51B859AB-8C1F-4907-953A-57927AA7D375}" type="parTrans" cxnId="{B73219D8-0094-40DB-9422-133688415C69}">
      <dgm:prSet/>
      <dgm:spPr/>
      <dgm:t>
        <a:bodyPr/>
        <a:lstStyle/>
        <a:p>
          <a:endParaRPr lang="da-DK"/>
        </a:p>
      </dgm:t>
    </dgm:pt>
    <dgm:pt modelId="{3E3FECA4-69B9-4C53-B142-512BE2F43E60}" type="sibTrans" cxnId="{B73219D8-0094-40DB-9422-133688415C69}">
      <dgm:prSet/>
      <dgm:spPr/>
      <dgm:t>
        <a:bodyPr/>
        <a:lstStyle/>
        <a:p>
          <a:endParaRPr lang="da-DK"/>
        </a:p>
      </dgm:t>
    </dgm:pt>
    <dgm:pt modelId="{96499EC9-0641-45D3-A42C-77D1E87A2D94}" type="pres">
      <dgm:prSet presAssocID="{B22572C9-E7F4-44CD-AF48-28D1EDE6E992}" presName="hierChild1" presStyleCnt="0">
        <dgm:presLayoutVars>
          <dgm:orgChart val="1"/>
          <dgm:chPref val="1"/>
          <dgm:dir/>
          <dgm:animOne val="branch"/>
          <dgm:animLvl val="lvl"/>
          <dgm:resizeHandles/>
        </dgm:presLayoutVars>
      </dgm:prSet>
      <dgm:spPr/>
      <dgm:t>
        <a:bodyPr/>
        <a:lstStyle/>
        <a:p>
          <a:endParaRPr lang="da-DK"/>
        </a:p>
      </dgm:t>
    </dgm:pt>
    <dgm:pt modelId="{C724C14F-3920-4639-8EF7-BAF425F3DBA6}" type="pres">
      <dgm:prSet presAssocID="{05AE7B5F-34A0-48CA-95EB-CD2FD413DBA1}" presName="hierRoot1" presStyleCnt="0">
        <dgm:presLayoutVars>
          <dgm:hierBranch val="init"/>
        </dgm:presLayoutVars>
      </dgm:prSet>
      <dgm:spPr/>
      <dgm:t>
        <a:bodyPr/>
        <a:lstStyle/>
        <a:p>
          <a:endParaRPr lang="da-DK"/>
        </a:p>
      </dgm:t>
    </dgm:pt>
    <dgm:pt modelId="{8FFCF960-2177-4DC8-9CFC-1EC0229F4E37}" type="pres">
      <dgm:prSet presAssocID="{05AE7B5F-34A0-48CA-95EB-CD2FD413DBA1}" presName="rootComposite1" presStyleCnt="0"/>
      <dgm:spPr/>
      <dgm:t>
        <a:bodyPr/>
        <a:lstStyle/>
        <a:p>
          <a:endParaRPr lang="da-DK"/>
        </a:p>
      </dgm:t>
    </dgm:pt>
    <dgm:pt modelId="{ADDBA97D-94D9-4F6D-81DB-C0D11C4ECEB3}" type="pres">
      <dgm:prSet presAssocID="{05AE7B5F-34A0-48CA-95EB-CD2FD413DBA1}" presName="rootText1" presStyleLbl="node0" presStyleIdx="0" presStyleCnt="1">
        <dgm:presLayoutVars>
          <dgm:chPref val="3"/>
        </dgm:presLayoutVars>
      </dgm:prSet>
      <dgm:spPr/>
      <dgm:t>
        <a:bodyPr/>
        <a:lstStyle/>
        <a:p>
          <a:endParaRPr lang="da-DK"/>
        </a:p>
      </dgm:t>
    </dgm:pt>
    <dgm:pt modelId="{2C5C89F7-E7A2-4ED9-AC01-A9D91BAFC715}" type="pres">
      <dgm:prSet presAssocID="{05AE7B5F-34A0-48CA-95EB-CD2FD413DBA1}" presName="rootConnector1" presStyleLbl="node1" presStyleIdx="0" presStyleCnt="0"/>
      <dgm:spPr/>
      <dgm:t>
        <a:bodyPr/>
        <a:lstStyle/>
        <a:p>
          <a:endParaRPr lang="da-DK"/>
        </a:p>
      </dgm:t>
    </dgm:pt>
    <dgm:pt modelId="{F4EE2BE2-8BC9-405B-8C70-2A8BC9EAC9AC}" type="pres">
      <dgm:prSet presAssocID="{05AE7B5F-34A0-48CA-95EB-CD2FD413DBA1}" presName="hierChild2" presStyleCnt="0"/>
      <dgm:spPr/>
      <dgm:t>
        <a:bodyPr/>
        <a:lstStyle/>
        <a:p>
          <a:endParaRPr lang="da-DK"/>
        </a:p>
      </dgm:t>
    </dgm:pt>
    <dgm:pt modelId="{A127EEC8-E401-4567-8A1E-45454C1B517F}" type="pres">
      <dgm:prSet presAssocID="{7FE0756A-25E8-42B0-A01F-A07333A7A34B}" presName="Name37" presStyleLbl="parChTrans1D2" presStyleIdx="0" presStyleCnt="4"/>
      <dgm:spPr/>
      <dgm:t>
        <a:bodyPr/>
        <a:lstStyle/>
        <a:p>
          <a:endParaRPr lang="da-DK"/>
        </a:p>
      </dgm:t>
    </dgm:pt>
    <dgm:pt modelId="{756FE889-7351-4CE3-8978-26761C96C4C3}" type="pres">
      <dgm:prSet presAssocID="{3152AB54-A589-47CF-BDEF-5DD65F70F21F}" presName="hierRoot2" presStyleCnt="0">
        <dgm:presLayoutVars>
          <dgm:hierBranch val="init"/>
        </dgm:presLayoutVars>
      </dgm:prSet>
      <dgm:spPr/>
      <dgm:t>
        <a:bodyPr/>
        <a:lstStyle/>
        <a:p>
          <a:endParaRPr lang="da-DK"/>
        </a:p>
      </dgm:t>
    </dgm:pt>
    <dgm:pt modelId="{E5BF54CE-CE1B-40EC-B4F3-28DE9E6B37EB}" type="pres">
      <dgm:prSet presAssocID="{3152AB54-A589-47CF-BDEF-5DD65F70F21F}" presName="rootComposite" presStyleCnt="0"/>
      <dgm:spPr/>
      <dgm:t>
        <a:bodyPr/>
        <a:lstStyle/>
        <a:p>
          <a:endParaRPr lang="da-DK"/>
        </a:p>
      </dgm:t>
    </dgm:pt>
    <dgm:pt modelId="{6F9AF1F4-7361-4CEC-8400-D848A3ED2121}" type="pres">
      <dgm:prSet presAssocID="{3152AB54-A589-47CF-BDEF-5DD65F70F21F}" presName="rootText" presStyleLbl="node2" presStyleIdx="0" presStyleCnt="4">
        <dgm:presLayoutVars>
          <dgm:chPref val="3"/>
        </dgm:presLayoutVars>
      </dgm:prSet>
      <dgm:spPr/>
      <dgm:t>
        <a:bodyPr/>
        <a:lstStyle/>
        <a:p>
          <a:endParaRPr lang="da-DK"/>
        </a:p>
      </dgm:t>
    </dgm:pt>
    <dgm:pt modelId="{1C4DB987-93DA-4393-A261-411742A50A6D}" type="pres">
      <dgm:prSet presAssocID="{3152AB54-A589-47CF-BDEF-5DD65F70F21F}" presName="rootConnector" presStyleLbl="node2" presStyleIdx="0" presStyleCnt="4"/>
      <dgm:spPr/>
      <dgm:t>
        <a:bodyPr/>
        <a:lstStyle/>
        <a:p>
          <a:endParaRPr lang="da-DK"/>
        </a:p>
      </dgm:t>
    </dgm:pt>
    <dgm:pt modelId="{F288DB8F-CF69-492B-921D-F059814AF4AD}" type="pres">
      <dgm:prSet presAssocID="{3152AB54-A589-47CF-BDEF-5DD65F70F21F}" presName="hierChild4" presStyleCnt="0"/>
      <dgm:spPr/>
      <dgm:t>
        <a:bodyPr/>
        <a:lstStyle/>
        <a:p>
          <a:endParaRPr lang="da-DK"/>
        </a:p>
      </dgm:t>
    </dgm:pt>
    <dgm:pt modelId="{4720E1EE-9763-4F4A-9942-B8BE1A3D44BF}" type="pres">
      <dgm:prSet presAssocID="{8C0BE4E2-6B85-44C4-B0E4-2C80DFD7FAC0}" presName="Name37" presStyleLbl="parChTrans1D3" presStyleIdx="0" presStyleCnt="23"/>
      <dgm:spPr/>
      <dgm:t>
        <a:bodyPr/>
        <a:lstStyle/>
        <a:p>
          <a:endParaRPr lang="da-DK"/>
        </a:p>
      </dgm:t>
    </dgm:pt>
    <dgm:pt modelId="{D95BBA64-19F2-4D57-956D-278423819C8A}" type="pres">
      <dgm:prSet presAssocID="{82F725D0-6BC3-40A6-ACCE-1B22B7558066}" presName="hierRoot2" presStyleCnt="0">
        <dgm:presLayoutVars>
          <dgm:hierBranch val="init"/>
        </dgm:presLayoutVars>
      </dgm:prSet>
      <dgm:spPr/>
      <dgm:t>
        <a:bodyPr/>
        <a:lstStyle/>
        <a:p>
          <a:endParaRPr lang="da-DK"/>
        </a:p>
      </dgm:t>
    </dgm:pt>
    <dgm:pt modelId="{448AF1F0-9863-49F8-B004-C12663F8BA45}" type="pres">
      <dgm:prSet presAssocID="{82F725D0-6BC3-40A6-ACCE-1B22B7558066}" presName="rootComposite" presStyleCnt="0"/>
      <dgm:spPr/>
      <dgm:t>
        <a:bodyPr/>
        <a:lstStyle/>
        <a:p>
          <a:endParaRPr lang="da-DK"/>
        </a:p>
      </dgm:t>
    </dgm:pt>
    <dgm:pt modelId="{7CD2E4FD-7603-40F4-90CD-1FB006DBAF3D}" type="pres">
      <dgm:prSet presAssocID="{82F725D0-6BC3-40A6-ACCE-1B22B7558066}" presName="rootText" presStyleLbl="node3" presStyleIdx="0" presStyleCnt="23">
        <dgm:presLayoutVars>
          <dgm:chPref val="3"/>
        </dgm:presLayoutVars>
      </dgm:prSet>
      <dgm:spPr/>
      <dgm:t>
        <a:bodyPr/>
        <a:lstStyle/>
        <a:p>
          <a:endParaRPr lang="da-DK"/>
        </a:p>
      </dgm:t>
    </dgm:pt>
    <dgm:pt modelId="{D0766B74-3B91-4E3A-833E-1206C833322C}" type="pres">
      <dgm:prSet presAssocID="{82F725D0-6BC3-40A6-ACCE-1B22B7558066}" presName="rootConnector" presStyleLbl="node3" presStyleIdx="0" presStyleCnt="23"/>
      <dgm:spPr/>
      <dgm:t>
        <a:bodyPr/>
        <a:lstStyle/>
        <a:p>
          <a:endParaRPr lang="da-DK"/>
        </a:p>
      </dgm:t>
    </dgm:pt>
    <dgm:pt modelId="{17BE6C11-FD69-4369-B8AD-DB575DB1E451}" type="pres">
      <dgm:prSet presAssocID="{82F725D0-6BC3-40A6-ACCE-1B22B7558066}" presName="hierChild4" presStyleCnt="0"/>
      <dgm:spPr/>
      <dgm:t>
        <a:bodyPr/>
        <a:lstStyle/>
        <a:p>
          <a:endParaRPr lang="da-DK"/>
        </a:p>
      </dgm:t>
    </dgm:pt>
    <dgm:pt modelId="{01CEBE0F-10C7-4C38-937A-958EE2024059}" type="pres">
      <dgm:prSet presAssocID="{82F725D0-6BC3-40A6-ACCE-1B22B7558066}" presName="hierChild5" presStyleCnt="0"/>
      <dgm:spPr/>
      <dgm:t>
        <a:bodyPr/>
        <a:lstStyle/>
        <a:p>
          <a:endParaRPr lang="da-DK"/>
        </a:p>
      </dgm:t>
    </dgm:pt>
    <dgm:pt modelId="{1017C471-14E1-4A58-905B-EA1858CF6001}" type="pres">
      <dgm:prSet presAssocID="{1C9C055A-0D10-4C8F-BC47-D4E4D0327CBD}" presName="Name37" presStyleLbl="parChTrans1D3" presStyleIdx="1" presStyleCnt="23"/>
      <dgm:spPr/>
      <dgm:t>
        <a:bodyPr/>
        <a:lstStyle/>
        <a:p>
          <a:endParaRPr lang="da-DK"/>
        </a:p>
      </dgm:t>
    </dgm:pt>
    <dgm:pt modelId="{A328B5AE-9E0B-4B61-AA65-499B78D9CD2C}" type="pres">
      <dgm:prSet presAssocID="{2B9522D3-17E4-4586-9E63-7844E33F1B3B}" presName="hierRoot2" presStyleCnt="0">
        <dgm:presLayoutVars>
          <dgm:hierBranch val="init"/>
        </dgm:presLayoutVars>
      </dgm:prSet>
      <dgm:spPr/>
      <dgm:t>
        <a:bodyPr/>
        <a:lstStyle/>
        <a:p>
          <a:endParaRPr lang="da-DK"/>
        </a:p>
      </dgm:t>
    </dgm:pt>
    <dgm:pt modelId="{DD5B9A8A-6639-482A-88F7-E7FBF37D4698}" type="pres">
      <dgm:prSet presAssocID="{2B9522D3-17E4-4586-9E63-7844E33F1B3B}" presName="rootComposite" presStyleCnt="0"/>
      <dgm:spPr/>
      <dgm:t>
        <a:bodyPr/>
        <a:lstStyle/>
        <a:p>
          <a:endParaRPr lang="da-DK"/>
        </a:p>
      </dgm:t>
    </dgm:pt>
    <dgm:pt modelId="{1F9E67CB-8419-4D11-9C9B-D4AB7229DA8A}" type="pres">
      <dgm:prSet presAssocID="{2B9522D3-17E4-4586-9E63-7844E33F1B3B}" presName="rootText" presStyleLbl="node3" presStyleIdx="1" presStyleCnt="23">
        <dgm:presLayoutVars>
          <dgm:chPref val="3"/>
        </dgm:presLayoutVars>
      </dgm:prSet>
      <dgm:spPr/>
      <dgm:t>
        <a:bodyPr/>
        <a:lstStyle/>
        <a:p>
          <a:endParaRPr lang="da-DK"/>
        </a:p>
      </dgm:t>
    </dgm:pt>
    <dgm:pt modelId="{2024D839-0D0D-46CD-BC29-A6027BD27BA0}" type="pres">
      <dgm:prSet presAssocID="{2B9522D3-17E4-4586-9E63-7844E33F1B3B}" presName="rootConnector" presStyleLbl="node3" presStyleIdx="1" presStyleCnt="23"/>
      <dgm:spPr/>
      <dgm:t>
        <a:bodyPr/>
        <a:lstStyle/>
        <a:p>
          <a:endParaRPr lang="da-DK"/>
        </a:p>
      </dgm:t>
    </dgm:pt>
    <dgm:pt modelId="{7E8E0993-488E-42B0-B0F5-AE16A63DFDC9}" type="pres">
      <dgm:prSet presAssocID="{2B9522D3-17E4-4586-9E63-7844E33F1B3B}" presName="hierChild4" presStyleCnt="0"/>
      <dgm:spPr/>
      <dgm:t>
        <a:bodyPr/>
        <a:lstStyle/>
        <a:p>
          <a:endParaRPr lang="da-DK"/>
        </a:p>
      </dgm:t>
    </dgm:pt>
    <dgm:pt modelId="{9F299FA7-A8BD-447D-B6BC-DA8FD4599DA5}" type="pres">
      <dgm:prSet presAssocID="{2B9522D3-17E4-4586-9E63-7844E33F1B3B}" presName="hierChild5" presStyleCnt="0"/>
      <dgm:spPr/>
      <dgm:t>
        <a:bodyPr/>
        <a:lstStyle/>
        <a:p>
          <a:endParaRPr lang="da-DK"/>
        </a:p>
      </dgm:t>
    </dgm:pt>
    <dgm:pt modelId="{F31F83FC-1719-44E2-912E-CB573DFB0DA5}" type="pres">
      <dgm:prSet presAssocID="{1E2C7016-6C46-4871-9EE2-1D595F062BDF}" presName="Name37" presStyleLbl="parChTrans1D3" presStyleIdx="2" presStyleCnt="23"/>
      <dgm:spPr/>
      <dgm:t>
        <a:bodyPr/>
        <a:lstStyle/>
        <a:p>
          <a:endParaRPr lang="da-DK"/>
        </a:p>
      </dgm:t>
    </dgm:pt>
    <dgm:pt modelId="{6B37FD25-30C8-4012-9F46-D6BB670FDCCD}" type="pres">
      <dgm:prSet presAssocID="{9FCC825F-5035-46C5-8D04-B0509FFF4BC3}" presName="hierRoot2" presStyleCnt="0">
        <dgm:presLayoutVars>
          <dgm:hierBranch val="init"/>
        </dgm:presLayoutVars>
      </dgm:prSet>
      <dgm:spPr/>
      <dgm:t>
        <a:bodyPr/>
        <a:lstStyle/>
        <a:p>
          <a:endParaRPr lang="da-DK"/>
        </a:p>
      </dgm:t>
    </dgm:pt>
    <dgm:pt modelId="{372C5393-3452-486D-A35F-853F9AC98868}" type="pres">
      <dgm:prSet presAssocID="{9FCC825F-5035-46C5-8D04-B0509FFF4BC3}" presName="rootComposite" presStyleCnt="0"/>
      <dgm:spPr/>
      <dgm:t>
        <a:bodyPr/>
        <a:lstStyle/>
        <a:p>
          <a:endParaRPr lang="da-DK"/>
        </a:p>
      </dgm:t>
    </dgm:pt>
    <dgm:pt modelId="{644F2778-0D70-47AE-BAED-AA2A985FB336}" type="pres">
      <dgm:prSet presAssocID="{9FCC825F-5035-46C5-8D04-B0509FFF4BC3}" presName="rootText" presStyleLbl="node3" presStyleIdx="2" presStyleCnt="23">
        <dgm:presLayoutVars>
          <dgm:chPref val="3"/>
        </dgm:presLayoutVars>
      </dgm:prSet>
      <dgm:spPr/>
      <dgm:t>
        <a:bodyPr/>
        <a:lstStyle/>
        <a:p>
          <a:endParaRPr lang="da-DK"/>
        </a:p>
      </dgm:t>
    </dgm:pt>
    <dgm:pt modelId="{E750C17E-2785-4F6D-97B5-A998D29ED3DF}" type="pres">
      <dgm:prSet presAssocID="{9FCC825F-5035-46C5-8D04-B0509FFF4BC3}" presName="rootConnector" presStyleLbl="node3" presStyleIdx="2" presStyleCnt="23"/>
      <dgm:spPr/>
      <dgm:t>
        <a:bodyPr/>
        <a:lstStyle/>
        <a:p>
          <a:endParaRPr lang="da-DK"/>
        </a:p>
      </dgm:t>
    </dgm:pt>
    <dgm:pt modelId="{31AE77AB-6E95-4709-876D-BA42C28B95B2}" type="pres">
      <dgm:prSet presAssocID="{9FCC825F-5035-46C5-8D04-B0509FFF4BC3}" presName="hierChild4" presStyleCnt="0"/>
      <dgm:spPr/>
      <dgm:t>
        <a:bodyPr/>
        <a:lstStyle/>
        <a:p>
          <a:endParaRPr lang="da-DK"/>
        </a:p>
      </dgm:t>
    </dgm:pt>
    <dgm:pt modelId="{7C769DE6-FAF6-405C-8B8C-33F77726A079}" type="pres">
      <dgm:prSet presAssocID="{9FCC825F-5035-46C5-8D04-B0509FFF4BC3}" presName="hierChild5" presStyleCnt="0"/>
      <dgm:spPr/>
      <dgm:t>
        <a:bodyPr/>
        <a:lstStyle/>
        <a:p>
          <a:endParaRPr lang="da-DK"/>
        </a:p>
      </dgm:t>
    </dgm:pt>
    <dgm:pt modelId="{6DC671C7-3DBE-41A5-826D-38C7754C0CBD}" type="pres">
      <dgm:prSet presAssocID="{87DE7A3D-3F7F-4FA5-B75E-CE4C367110D5}" presName="Name37" presStyleLbl="parChTrans1D3" presStyleIdx="3" presStyleCnt="23"/>
      <dgm:spPr/>
      <dgm:t>
        <a:bodyPr/>
        <a:lstStyle/>
        <a:p>
          <a:endParaRPr lang="da-DK"/>
        </a:p>
      </dgm:t>
    </dgm:pt>
    <dgm:pt modelId="{72B577A3-7F11-4906-B72D-F3E7B5813116}" type="pres">
      <dgm:prSet presAssocID="{D2794E88-A000-4195-9D60-41C507993496}" presName="hierRoot2" presStyleCnt="0">
        <dgm:presLayoutVars>
          <dgm:hierBranch val="init"/>
        </dgm:presLayoutVars>
      </dgm:prSet>
      <dgm:spPr/>
      <dgm:t>
        <a:bodyPr/>
        <a:lstStyle/>
        <a:p>
          <a:endParaRPr lang="da-DK"/>
        </a:p>
      </dgm:t>
    </dgm:pt>
    <dgm:pt modelId="{FB21D7E6-E8E5-4E59-9E83-F103E911804D}" type="pres">
      <dgm:prSet presAssocID="{D2794E88-A000-4195-9D60-41C507993496}" presName="rootComposite" presStyleCnt="0"/>
      <dgm:spPr/>
      <dgm:t>
        <a:bodyPr/>
        <a:lstStyle/>
        <a:p>
          <a:endParaRPr lang="da-DK"/>
        </a:p>
      </dgm:t>
    </dgm:pt>
    <dgm:pt modelId="{D0203CF0-31DD-479B-817B-4FC97F39E678}" type="pres">
      <dgm:prSet presAssocID="{D2794E88-A000-4195-9D60-41C507993496}" presName="rootText" presStyleLbl="node3" presStyleIdx="3" presStyleCnt="23">
        <dgm:presLayoutVars>
          <dgm:chPref val="3"/>
        </dgm:presLayoutVars>
      </dgm:prSet>
      <dgm:spPr/>
      <dgm:t>
        <a:bodyPr/>
        <a:lstStyle/>
        <a:p>
          <a:endParaRPr lang="da-DK"/>
        </a:p>
      </dgm:t>
    </dgm:pt>
    <dgm:pt modelId="{579D1E7D-4447-4804-9C24-8B0BD77F972D}" type="pres">
      <dgm:prSet presAssocID="{D2794E88-A000-4195-9D60-41C507993496}" presName="rootConnector" presStyleLbl="node3" presStyleIdx="3" presStyleCnt="23"/>
      <dgm:spPr/>
      <dgm:t>
        <a:bodyPr/>
        <a:lstStyle/>
        <a:p>
          <a:endParaRPr lang="da-DK"/>
        </a:p>
      </dgm:t>
    </dgm:pt>
    <dgm:pt modelId="{407C4912-164D-40E8-B9D7-B18EFFFA8556}" type="pres">
      <dgm:prSet presAssocID="{D2794E88-A000-4195-9D60-41C507993496}" presName="hierChild4" presStyleCnt="0"/>
      <dgm:spPr/>
      <dgm:t>
        <a:bodyPr/>
        <a:lstStyle/>
        <a:p>
          <a:endParaRPr lang="da-DK"/>
        </a:p>
      </dgm:t>
    </dgm:pt>
    <dgm:pt modelId="{D0D38581-8D21-4CFA-A851-35FC51C35B2C}" type="pres">
      <dgm:prSet presAssocID="{D2794E88-A000-4195-9D60-41C507993496}" presName="hierChild5" presStyleCnt="0"/>
      <dgm:spPr/>
      <dgm:t>
        <a:bodyPr/>
        <a:lstStyle/>
        <a:p>
          <a:endParaRPr lang="da-DK"/>
        </a:p>
      </dgm:t>
    </dgm:pt>
    <dgm:pt modelId="{C6594157-2848-4B81-BDDE-CFA8B711BB95}" type="pres">
      <dgm:prSet presAssocID="{3152AB54-A589-47CF-BDEF-5DD65F70F21F}" presName="hierChild5" presStyleCnt="0"/>
      <dgm:spPr/>
      <dgm:t>
        <a:bodyPr/>
        <a:lstStyle/>
        <a:p>
          <a:endParaRPr lang="da-DK"/>
        </a:p>
      </dgm:t>
    </dgm:pt>
    <dgm:pt modelId="{54FEF238-0B08-4E89-A9B7-6D5536CECAA1}" type="pres">
      <dgm:prSet presAssocID="{FE9AF869-95FE-484C-8FD0-6629832C99DA}" presName="Name37" presStyleLbl="parChTrans1D2" presStyleIdx="1" presStyleCnt="4"/>
      <dgm:spPr/>
      <dgm:t>
        <a:bodyPr/>
        <a:lstStyle/>
        <a:p>
          <a:endParaRPr lang="da-DK"/>
        </a:p>
      </dgm:t>
    </dgm:pt>
    <dgm:pt modelId="{88FD6A93-B2C4-4F55-8BD7-F9078B60B13D}" type="pres">
      <dgm:prSet presAssocID="{1DBFF041-20FF-4B24-BFE8-BEEDFBC3CEF1}" presName="hierRoot2" presStyleCnt="0">
        <dgm:presLayoutVars>
          <dgm:hierBranch val="init"/>
        </dgm:presLayoutVars>
      </dgm:prSet>
      <dgm:spPr/>
      <dgm:t>
        <a:bodyPr/>
        <a:lstStyle/>
        <a:p>
          <a:endParaRPr lang="da-DK"/>
        </a:p>
      </dgm:t>
    </dgm:pt>
    <dgm:pt modelId="{E2AEDDCC-2D66-47A1-96A1-14B24CABE684}" type="pres">
      <dgm:prSet presAssocID="{1DBFF041-20FF-4B24-BFE8-BEEDFBC3CEF1}" presName="rootComposite" presStyleCnt="0"/>
      <dgm:spPr/>
      <dgm:t>
        <a:bodyPr/>
        <a:lstStyle/>
        <a:p>
          <a:endParaRPr lang="da-DK"/>
        </a:p>
      </dgm:t>
    </dgm:pt>
    <dgm:pt modelId="{3782BF61-D7F9-4A03-AAB7-F273424CE073}" type="pres">
      <dgm:prSet presAssocID="{1DBFF041-20FF-4B24-BFE8-BEEDFBC3CEF1}" presName="rootText" presStyleLbl="node2" presStyleIdx="1" presStyleCnt="4">
        <dgm:presLayoutVars>
          <dgm:chPref val="3"/>
        </dgm:presLayoutVars>
      </dgm:prSet>
      <dgm:spPr/>
      <dgm:t>
        <a:bodyPr/>
        <a:lstStyle/>
        <a:p>
          <a:endParaRPr lang="da-DK"/>
        </a:p>
      </dgm:t>
    </dgm:pt>
    <dgm:pt modelId="{446D9CD0-FA31-471A-9A97-8F133FCED8E9}" type="pres">
      <dgm:prSet presAssocID="{1DBFF041-20FF-4B24-BFE8-BEEDFBC3CEF1}" presName="rootConnector" presStyleLbl="node2" presStyleIdx="1" presStyleCnt="4"/>
      <dgm:spPr/>
      <dgm:t>
        <a:bodyPr/>
        <a:lstStyle/>
        <a:p>
          <a:endParaRPr lang="da-DK"/>
        </a:p>
      </dgm:t>
    </dgm:pt>
    <dgm:pt modelId="{8374F5AB-C124-4E4C-A1AF-9F97BF0FFDFE}" type="pres">
      <dgm:prSet presAssocID="{1DBFF041-20FF-4B24-BFE8-BEEDFBC3CEF1}" presName="hierChild4" presStyleCnt="0"/>
      <dgm:spPr/>
      <dgm:t>
        <a:bodyPr/>
        <a:lstStyle/>
        <a:p>
          <a:endParaRPr lang="da-DK"/>
        </a:p>
      </dgm:t>
    </dgm:pt>
    <dgm:pt modelId="{1CFE146C-FAEB-4D79-A717-A977F6113FD1}" type="pres">
      <dgm:prSet presAssocID="{7BAFCD09-EC02-459A-9206-7432AE3B2B1A}" presName="Name37" presStyleLbl="parChTrans1D3" presStyleIdx="4" presStyleCnt="23"/>
      <dgm:spPr/>
      <dgm:t>
        <a:bodyPr/>
        <a:lstStyle/>
        <a:p>
          <a:endParaRPr lang="da-DK"/>
        </a:p>
      </dgm:t>
    </dgm:pt>
    <dgm:pt modelId="{EF54503B-8664-4D77-A8F8-B15CDBF191E1}" type="pres">
      <dgm:prSet presAssocID="{0E0C5290-F1C7-4890-8EEC-AF5E0152B172}" presName="hierRoot2" presStyleCnt="0">
        <dgm:presLayoutVars>
          <dgm:hierBranch val="init"/>
        </dgm:presLayoutVars>
      </dgm:prSet>
      <dgm:spPr/>
      <dgm:t>
        <a:bodyPr/>
        <a:lstStyle/>
        <a:p>
          <a:endParaRPr lang="da-DK"/>
        </a:p>
      </dgm:t>
    </dgm:pt>
    <dgm:pt modelId="{658F16CF-D2FF-4FA3-9B7A-D2F2D0777CE4}" type="pres">
      <dgm:prSet presAssocID="{0E0C5290-F1C7-4890-8EEC-AF5E0152B172}" presName="rootComposite" presStyleCnt="0"/>
      <dgm:spPr/>
      <dgm:t>
        <a:bodyPr/>
        <a:lstStyle/>
        <a:p>
          <a:endParaRPr lang="da-DK"/>
        </a:p>
      </dgm:t>
    </dgm:pt>
    <dgm:pt modelId="{F4B30A5E-DB1A-4B87-AD42-89530B78EBB8}" type="pres">
      <dgm:prSet presAssocID="{0E0C5290-F1C7-4890-8EEC-AF5E0152B172}" presName="rootText" presStyleLbl="node3" presStyleIdx="4" presStyleCnt="23" custScaleY="122845">
        <dgm:presLayoutVars>
          <dgm:chPref val="3"/>
        </dgm:presLayoutVars>
      </dgm:prSet>
      <dgm:spPr/>
      <dgm:t>
        <a:bodyPr/>
        <a:lstStyle/>
        <a:p>
          <a:endParaRPr lang="da-DK"/>
        </a:p>
      </dgm:t>
    </dgm:pt>
    <dgm:pt modelId="{D28465E4-5DE6-4FE0-A35E-0C98D8298E7D}" type="pres">
      <dgm:prSet presAssocID="{0E0C5290-F1C7-4890-8EEC-AF5E0152B172}" presName="rootConnector" presStyleLbl="node3" presStyleIdx="4" presStyleCnt="23"/>
      <dgm:spPr/>
      <dgm:t>
        <a:bodyPr/>
        <a:lstStyle/>
        <a:p>
          <a:endParaRPr lang="da-DK"/>
        </a:p>
      </dgm:t>
    </dgm:pt>
    <dgm:pt modelId="{E6D9F8DE-2B23-415C-96D3-78EC679BD9CB}" type="pres">
      <dgm:prSet presAssocID="{0E0C5290-F1C7-4890-8EEC-AF5E0152B172}" presName="hierChild4" presStyleCnt="0"/>
      <dgm:spPr/>
      <dgm:t>
        <a:bodyPr/>
        <a:lstStyle/>
        <a:p>
          <a:endParaRPr lang="da-DK"/>
        </a:p>
      </dgm:t>
    </dgm:pt>
    <dgm:pt modelId="{966D4A5B-E76A-429A-B2A1-9B5E6EBE0062}" type="pres">
      <dgm:prSet presAssocID="{0E0C5290-F1C7-4890-8EEC-AF5E0152B172}" presName="hierChild5" presStyleCnt="0"/>
      <dgm:spPr/>
      <dgm:t>
        <a:bodyPr/>
        <a:lstStyle/>
        <a:p>
          <a:endParaRPr lang="da-DK"/>
        </a:p>
      </dgm:t>
    </dgm:pt>
    <dgm:pt modelId="{8867F7D1-DCCF-41D3-921A-4208BE106103}" type="pres">
      <dgm:prSet presAssocID="{2CB716B4-658B-459A-B084-46BC2C2E9F9A}" presName="Name37" presStyleLbl="parChTrans1D3" presStyleIdx="5" presStyleCnt="23"/>
      <dgm:spPr/>
      <dgm:t>
        <a:bodyPr/>
        <a:lstStyle/>
        <a:p>
          <a:endParaRPr lang="da-DK"/>
        </a:p>
      </dgm:t>
    </dgm:pt>
    <dgm:pt modelId="{D6F2C855-33A0-4E13-A76C-6F0C371C6A61}" type="pres">
      <dgm:prSet presAssocID="{EB9C16E5-CC28-4E63-BA97-D1B808B44DCF}" presName="hierRoot2" presStyleCnt="0">
        <dgm:presLayoutVars>
          <dgm:hierBranch val="init"/>
        </dgm:presLayoutVars>
      </dgm:prSet>
      <dgm:spPr/>
      <dgm:t>
        <a:bodyPr/>
        <a:lstStyle/>
        <a:p>
          <a:endParaRPr lang="da-DK"/>
        </a:p>
      </dgm:t>
    </dgm:pt>
    <dgm:pt modelId="{DC5894A2-C9DF-418C-94EE-96720597F933}" type="pres">
      <dgm:prSet presAssocID="{EB9C16E5-CC28-4E63-BA97-D1B808B44DCF}" presName="rootComposite" presStyleCnt="0"/>
      <dgm:spPr/>
      <dgm:t>
        <a:bodyPr/>
        <a:lstStyle/>
        <a:p>
          <a:endParaRPr lang="da-DK"/>
        </a:p>
      </dgm:t>
    </dgm:pt>
    <dgm:pt modelId="{AADF0BEC-D0C2-4CDB-889B-208BAC041F37}" type="pres">
      <dgm:prSet presAssocID="{EB9C16E5-CC28-4E63-BA97-D1B808B44DCF}" presName="rootText" presStyleLbl="node3" presStyleIdx="5" presStyleCnt="23" custScaleY="132601">
        <dgm:presLayoutVars>
          <dgm:chPref val="3"/>
        </dgm:presLayoutVars>
      </dgm:prSet>
      <dgm:spPr/>
      <dgm:t>
        <a:bodyPr/>
        <a:lstStyle/>
        <a:p>
          <a:endParaRPr lang="da-DK"/>
        </a:p>
      </dgm:t>
    </dgm:pt>
    <dgm:pt modelId="{426B8D36-08C2-450A-A51B-EE21D983944B}" type="pres">
      <dgm:prSet presAssocID="{EB9C16E5-CC28-4E63-BA97-D1B808B44DCF}" presName="rootConnector" presStyleLbl="node3" presStyleIdx="5" presStyleCnt="23"/>
      <dgm:spPr/>
      <dgm:t>
        <a:bodyPr/>
        <a:lstStyle/>
        <a:p>
          <a:endParaRPr lang="da-DK"/>
        </a:p>
      </dgm:t>
    </dgm:pt>
    <dgm:pt modelId="{F7EAC54E-2450-4A46-A3EF-AAAABA1DDA62}" type="pres">
      <dgm:prSet presAssocID="{EB9C16E5-CC28-4E63-BA97-D1B808B44DCF}" presName="hierChild4" presStyleCnt="0"/>
      <dgm:spPr/>
      <dgm:t>
        <a:bodyPr/>
        <a:lstStyle/>
        <a:p>
          <a:endParaRPr lang="da-DK"/>
        </a:p>
      </dgm:t>
    </dgm:pt>
    <dgm:pt modelId="{FD32F6E3-DD18-48BB-81F1-AAC3A85EE8BE}" type="pres">
      <dgm:prSet presAssocID="{EB9C16E5-CC28-4E63-BA97-D1B808B44DCF}" presName="hierChild5" presStyleCnt="0"/>
      <dgm:spPr/>
      <dgm:t>
        <a:bodyPr/>
        <a:lstStyle/>
        <a:p>
          <a:endParaRPr lang="da-DK"/>
        </a:p>
      </dgm:t>
    </dgm:pt>
    <dgm:pt modelId="{68DB1296-AF2B-4844-BC51-53212B501A20}" type="pres">
      <dgm:prSet presAssocID="{1B3DAA59-01C2-4DAB-86A6-B7316F505403}" presName="Name37" presStyleLbl="parChTrans1D3" presStyleIdx="6" presStyleCnt="23"/>
      <dgm:spPr/>
      <dgm:t>
        <a:bodyPr/>
        <a:lstStyle/>
        <a:p>
          <a:endParaRPr lang="da-DK"/>
        </a:p>
      </dgm:t>
    </dgm:pt>
    <dgm:pt modelId="{281CD8DE-4A83-469C-B837-41386281A2FB}" type="pres">
      <dgm:prSet presAssocID="{B0D59B57-42E9-43FE-9BEB-3D581856AF3D}" presName="hierRoot2" presStyleCnt="0">
        <dgm:presLayoutVars>
          <dgm:hierBranch val="init"/>
        </dgm:presLayoutVars>
      </dgm:prSet>
      <dgm:spPr/>
      <dgm:t>
        <a:bodyPr/>
        <a:lstStyle/>
        <a:p>
          <a:endParaRPr lang="da-DK"/>
        </a:p>
      </dgm:t>
    </dgm:pt>
    <dgm:pt modelId="{B96E408E-F311-4448-94F3-626671040C82}" type="pres">
      <dgm:prSet presAssocID="{B0D59B57-42E9-43FE-9BEB-3D581856AF3D}" presName="rootComposite" presStyleCnt="0"/>
      <dgm:spPr/>
      <dgm:t>
        <a:bodyPr/>
        <a:lstStyle/>
        <a:p>
          <a:endParaRPr lang="da-DK"/>
        </a:p>
      </dgm:t>
    </dgm:pt>
    <dgm:pt modelId="{6248FCA4-B720-4814-BE3D-3251768C40BE}" type="pres">
      <dgm:prSet presAssocID="{B0D59B57-42E9-43FE-9BEB-3D581856AF3D}" presName="rootText" presStyleLbl="node3" presStyleIdx="6" presStyleCnt="23" custScaleY="129165">
        <dgm:presLayoutVars>
          <dgm:chPref val="3"/>
        </dgm:presLayoutVars>
      </dgm:prSet>
      <dgm:spPr/>
      <dgm:t>
        <a:bodyPr/>
        <a:lstStyle/>
        <a:p>
          <a:endParaRPr lang="da-DK"/>
        </a:p>
      </dgm:t>
    </dgm:pt>
    <dgm:pt modelId="{4D725D41-5BC7-4F77-AB0E-AD6DC97AC4BA}" type="pres">
      <dgm:prSet presAssocID="{B0D59B57-42E9-43FE-9BEB-3D581856AF3D}" presName="rootConnector" presStyleLbl="node3" presStyleIdx="6" presStyleCnt="23"/>
      <dgm:spPr/>
      <dgm:t>
        <a:bodyPr/>
        <a:lstStyle/>
        <a:p>
          <a:endParaRPr lang="da-DK"/>
        </a:p>
      </dgm:t>
    </dgm:pt>
    <dgm:pt modelId="{42D2D05E-3331-471C-84C8-45C93A0FA6C1}" type="pres">
      <dgm:prSet presAssocID="{B0D59B57-42E9-43FE-9BEB-3D581856AF3D}" presName="hierChild4" presStyleCnt="0"/>
      <dgm:spPr/>
      <dgm:t>
        <a:bodyPr/>
        <a:lstStyle/>
        <a:p>
          <a:endParaRPr lang="da-DK"/>
        </a:p>
      </dgm:t>
    </dgm:pt>
    <dgm:pt modelId="{AFC1D8D0-A316-4CCB-A7AA-1B116F9DB793}" type="pres">
      <dgm:prSet presAssocID="{B0D59B57-42E9-43FE-9BEB-3D581856AF3D}" presName="hierChild5" presStyleCnt="0"/>
      <dgm:spPr/>
      <dgm:t>
        <a:bodyPr/>
        <a:lstStyle/>
        <a:p>
          <a:endParaRPr lang="da-DK"/>
        </a:p>
      </dgm:t>
    </dgm:pt>
    <dgm:pt modelId="{33F8145B-8397-4ED2-A2F1-12D80009D158}" type="pres">
      <dgm:prSet presAssocID="{BACD2D37-F31D-49CA-B77F-652B391681AD}" presName="Name37" presStyleLbl="parChTrans1D3" presStyleIdx="7" presStyleCnt="23"/>
      <dgm:spPr/>
      <dgm:t>
        <a:bodyPr/>
        <a:lstStyle/>
        <a:p>
          <a:endParaRPr lang="da-DK"/>
        </a:p>
      </dgm:t>
    </dgm:pt>
    <dgm:pt modelId="{9915EDD9-10B4-4D33-A1ED-E1504A734336}" type="pres">
      <dgm:prSet presAssocID="{DD11D8ED-6587-4F0A-B3CC-D31964B50564}" presName="hierRoot2" presStyleCnt="0">
        <dgm:presLayoutVars>
          <dgm:hierBranch val="init"/>
        </dgm:presLayoutVars>
      </dgm:prSet>
      <dgm:spPr/>
      <dgm:t>
        <a:bodyPr/>
        <a:lstStyle/>
        <a:p>
          <a:endParaRPr lang="da-DK"/>
        </a:p>
      </dgm:t>
    </dgm:pt>
    <dgm:pt modelId="{B9B0C334-AD4F-4F5C-95EF-4819C30C8BB5}" type="pres">
      <dgm:prSet presAssocID="{DD11D8ED-6587-4F0A-B3CC-D31964B50564}" presName="rootComposite" presStyleCnt="0"/>
      <dgm:spPr/>
      <dgm:t>
        <a:bodyPr/>
        <a:lstStyle/>
        <a:p>
          <a:endParaRPr lang="da-DK"/>
        </a:p>
      </dgm:t>
    </dgm:pt>
    <dgm:pt modelId="{9592A7F2-5C09-4884-ADF1-17CAB8A47E9D}" type="pres">
      <dgm:prSet presAssocID="{DD11D8ED-6587-4F0A-B3CC-D31964B50564}" presName="rootText" presStyleLbl="node3" presStyleIdx="7" presStyleCnt="23" custScaleY="135430">
        <dgm:presLayoutVars>
          <dgm:chPref val="3"/>
        </dgm:presLayoutVars>
      </dgm:prSet>
      <dgm:spPr/>
      <dgm:t>
        <a:bodyPr/>
        <a:lstStyle/>
        <a:p>
          <a:endParaRPr lang="da-DK"/>
        </a:p>
      </dgm:t>
    </dgm:pt>
    <dgm:pt modelId="{509194D0-7F3A-4332-B6FC-33D6B9E60174}" type="pres">
      <dgm:prSet presAssocID="{DD11D8ED-6587-4F0A-B3CC-D31964B50564}" presName="rootConnector" presStyleLbl="node3" presStyleIdx="7" presStyleCnt="23"/>
      <dgm:spPr/>
      <dgm:t>
        <a:bodyPr/>
        <a:lstStyle/>
        <a:p>
          <a:endParaRPr lang="da-DK"/>
        </a:p>
      </dgm:t>
    </dgm:pt>
    <dgm:pt modelId="{21AACE2B-FBD7-42D2-AEFE-DE4CE8BAB35D}" type="pres">
      <dgm:prSet presAssocID="{DD11D8ED-6587-4F0A-B3CC-D31964B50564}" presName="hierChild4" presStyleCnt="0"/>
      <dgm:spPr/>
      <dgm:t>
        <a:bodyPr/>
        <a:lstStyle/>
        <a:p>
          <a:endParaRPr lang="da-DK"/>
        </a:p>
      </dgm:t>
    </dgm:pt>
    <dgm:pt modelId="{A949AF22-C47F-49D0-BBEA-8E3B6E0DDCE6}" type="pres">
      <dgm:prSet presAssocID="{DD11D8ED-6587-4F0A-B3CC-D31964B50564}" presName="hierChild5" presStyleCnt="0"/>
      <dgm:spPr/>
      <dgm:t>
        <a:bodyPr/>
        <a:lstStyle/>
        <a:p>
          <a:endParaRPr lang="da-DK"/>
        </a:p>
      </dgm:t>
    </dgm:pt>
    <dgm:pt modelId="{2046A3EC-5629-44C9-8916-C941DE38665B}" type="pres">
      <dgm:prSet presAssocID="{0C640060-392E-4E0D-A813-88D9C6E31A80}" presName="Name37" presStyleLbl="parChTrans1D3" presStyleIdx="8" presStyleCnt="23"/>
      <dgm:spPr/>
      <dgm:t>
        <a:bodyPr/>
        <a:lstStyle/>
        <a:p>
          <a:endParaRPr lang="da-DK"/>
        </a:p>
      </dgm:t>
    </dgm:pt>
    <dgm:pt modelId="{6DE9A450-69AC-496D-B2AB-E86B4A6638B1}" type="pres">
      <dgm:prSet presAssocID="{F69BEDDF-0B3F-49DF-A9E1-BC312F78EAA8}" presName="hierRoot2" presStyleCnt="0">
        <dgm:presLayoutVars>
          <dgm:hierBranch val="init"/>
        </dgm:presLayoutVars>
      </dgm:prSet>
      <dgm:spPr/>
      <dgm:t>
        <a:bodyPr/>
        <a:lstStyle/>
        <a:p>
          <a:endParaRPr lang="da-DK"/>
        </a:p>
      </dgm:t>
    </dgm:pt>
    <dgm:pt modelId="{7C017339-63DF-4E6D-BD8A-DDA342E9D7E8}" type="pres">
      <dgm:prSet presAssocID="{F69BEDDF-0B3F-49DF-A9E1-BC312F78EAA8}" presName="rootComposite" presStyleCnt="0"/>
      <dgm:spPr/>
      <dgm:t>
        <a:bodyPr/>
        <a:lstStyle/>
        <a:p>
          <a:endParaRPr lang="da-DK"/>
        </a:p>
      </dgm:t>
    </dgm:pt>
    <dgm:pt modelId="{0088A3B9-AB4E-42F8-AD01-605E34D55B54}" type="pres">
      <dgm:prSet presAssocID="{F69BEDDF-0B3F-49DF-A9E1-BC312F78EAA8}" presName="rootText" presStyleLbl="node3" presStyleIdx="8" presStyleCnt="23" custScaleY="129998">
        <dgm:presLayoutVars>
          <dgm:chPref val="3"/>
        </dgm:presLayoutVars>
      </dgm:prSet>
      <dgm:spPr/>
      <dgm:t>
        <a:bodyPr/>
        <a:lstStyle/>
        <a:p>
          <a:endParaRPr lang="da-DK"/>
        </a:p>
      </dgm:t>
    </dgm:pt>
    <dgm:pt modelId="{9E055F38-7DE5-49DA-8EE9-3336EFC46EEB}" type="pres">
      <dgm:prSet presAssocID="{F69BEDDF-0B3F-49DF-A9E1-BC312F78EAA8}" presName="rootConnector" presStyleLbl="node3" presStyleIdx="8" presStyleCnt="23"/>
      <dgm:spPr/>
      <dgm:t>
        <a:bodyPr/>
        <a:lstStyle/>
        <a:p>
          <a:endParaRPr lang="da-DK"/>
        </a:p>
      </dgm:t>
    </dgm:pt>
    <dgm:pt modelId="{043079DF-E709-4BA9-8375-5D36991ADB97}" type="pres">
      <dgm:prSet presAssocID="{F69BEDDF-0B3F-49DF-A9E1-BC312F78EAA8}" presName="hierChild4" presStyleCnt="0"/>
      <dgm:spPr/>
      <dgm:t>
        <a:bodyPr/>
        <a:lstStyle/>
        <a:p>
          <a:endParaRPr lang="da-DK"/>
        </a:p>
      </dgm:t>
    </dgm:pt>
    <dgm:pt modelId="{BEC2431C-6E4F-4FDE-AE03-0E230C8098F2}" type="pres">
      <dgm:prSet presAssocID="{F69BEDDF-0B3F-49DF-A9E1-BC312F78EAA8}" presName="hierChild5" presStyleCnt="0"/>
      <dgm:spPr/>
      <dgm:t>
        <a:bodyPr/>
        <a:lstStyle/>
        <a:p>
          <a:endParaRPr lang="da-DK"/>
        </a:p>
      </dgm:t>
    </dgm:pt>
    <dgm:pt modelId="{655153B5-74A9-434E-9391-C978B455B699}" type="pres">
      <dgm:prSet presAssocID="{E7C3C456-5410-4504-84B4-5F018F1EA509}" presName="Name37" presStyleLbl="parChTrans1D3" presStyleIdx="9" presStyleCnt="23"/>
      <dgm:spPr/>
      <dgm:t>
        <a:bodyPr/>
        <a:lstStyle/>
        <a:p>
          <a:endParaRPr lang="da-DK"/>
        </a:p>
      </dgm:t>
    </dgm:pt>
    <dgm:pt modelId="{9C1C15F5-935F-4EB3-A72C-E3C6006F0A28}" type="pres">
      <dgm:prSet presAssocID="{F5AD83A1-EA09-4524-A0A5-DB62FE4312C4}" presName="hierRoot2" presStyleCnt="0">
        <dgm:presLayoutVars>
          <dgm:hierBranch val="init"/>
        </dgm:presLayoutVars>
      </dgm:prSet>
      <dgm:spPr/>
      <dgm:t>
        <a:bodyPr/>
        <a:lstStyle/>
        <a:p>
          <a:endParaRPr lang="da-DK"/>
        </a:p>
      </dgm:t>
    </dgm:pt>
    <dgm:pt modelId="{7C14DC94-101A-4469-BA1E-D01788F9CD37}" type="pres">
      <dgm:prSet presAssocID="{F5AD83A1-EA09-4524-A0A5-DB62FE4312C4}" presName="rootComposite" presStyleCnt="0"/>
      <dgm:spPr/>
      <dgm:t>
        <a:bodyPr/>
        <a:lstStyle/>
        <a:p>
          <a:endParaRPr lang="da-DK"/>
        </a:p>
      </dgm:t>
    </dgm:pt>
    <dgm:pt modelId="{BB4E9B7C-6C49-407F-B9BC-07A46523FB33}" type="pres">
      <dgm:prSet presAssocID="{F5AD83A1-EA09-4524-A0A5-DB62FE4312C4}" presName="rootText" presStyleLbl="node3" presStyleIdx="9" presStyleCnt="23" custScaleY="134277">
        <dgm:presLayoutVars>
          <dgm:chPref val="3"/>
        </dgm:presLayoutVars>
      </dgm:prSet>
      <dgm:spPr/>
      <dgm:t>
        <a:bodyPr/>
        <a:lstStyle/>
        <a:p>
          <a:endParaRPr lang="da-DK"/>
        </a:p>
      </dgm:t>
    </dgm:pt>
    <dgm:pt modelId="{3AACCA59-1229-4ABE-8464-44E4CF33C534}" type="pres">
      <dgm:prSet presAssocID="{F5AD83A1-EA09-4524-A0A5-DB62FE4312C4}" presName="rootConnector" presStyleLbl="node3" presStyleIdx="9" presStyleCnt="23"/>
      <dgm:spPr/>
      <dgm:t>
        <a:bodyPr/>
        <a:lstStyle/>
        <a:p>
          <a:endParaRPr lang="da-DK"/>
        </a:p>
      </dgm:t>
    </dgm:pt>
    <dgm:pt modelId="{60E517BD-D07B-43AF-BC65-1B26A074129D}" type="pres">
      <dgm:prSet presAssocID="{F5AD83A1-EA09-4524-A0A5-DB62FE4312C4}" presName="hierChild4" presStyleCnt="0"/>
      <dgm:spPr/>
      <dgm:t>
        <a:bodyPr/>
        <a:lstStyle/>
        <a:p>
          <a:endParaRPr lang="da-DK"/>
        </a:p>
      </dgm:t>
    </dgm:pt>
    <dgm:pt modelId="{59F3C673-BDC6-4D11-B8C6-589CF472D4D7}" type="pres">
      <dgm:prSet presAssocID="{F5AD83A1-EA09-4524-A0A5-DB62FE4312C4}" presName="hierChild5" presStyleCnt="0"/>
      <dgm:spPr/>
      <dgm:t>
        <a:bodyPr/>
        <a:lstStyle/>
        <a:p>
          <a:endParaRPr lang="da-DK"/>
        </a:p>
      </dgm:t>
    </dgm:pt>
    <dgm:pt modelId="{DC690EDB-8F1E-4C7C-831F-BFBAB4E59008}" type="pres">
      <dgm:prSet presAssocID="{F8195CB2-919D-4F57-AA48-298B9404D1F0}" presName="Name37" presStyleLbl="parChTrans1D3" presStyleIdx="10" presStyleCnt="23"/>
      <dgm:spPr/>
      <dgm:t>
        <a:bodyPr/>
        <a:lstStyle/>
        <a:p>
          <a:endParaRPr lang="da-DK"/>
        </a:p>
      </dgm:t>
    </dgm:pt>
    <dgm:pt modelId="{E65BDF7C-56E3-47AF-8E76-AF372F3D4ADC}" type="pres">
      <dgm:prSet presAssocID="{23DB4374-7D61-42FE-8EC8-9DEFE8FF325B}" presName="hierRoot2" presStyleCnt="0">
        <dgm:presLayoutVars>
          <dgm:hierBranch val="init"/>
        </dgm:presLayoutVars>
      </dgm:prSet>
      <dgm:spPr/>
    </dgm:pt>
    <dgm:pt modelId="{2520A244-92EB-47D0-BC5E-A453D11F4AA8}" type="pres">
      <dgm:prSet presAssocID="{23DB4374-7D61-42FE-8EC8-9DEFE8FF325B}" presName="rootComposite" presStyleCnt="0"/>
      <dgm:spPr/>
    </dgm:pt>
    <dgm:pt modelId="{BD8CE4D8-9233-43DE-8717-A64746C07202}" type="pres">
      <dgm:prSet presAssocID="{23DB4374-7D61-42FE-8EC8-9DEFE8FF325B}" presName="rootText" presStyleLbl="node3" presStyleIdx="10" presStyleCnt="23" custScaleY="128597">
        <dgm:presLayoutVars>
          <dgm:chPref val="3"/>
        </dgm:presLayoutVars>
      </dgm:prSet>
      <dgm:spPr/>
      <dgm:t>
        <a:bodyPr/>
        <a:lstStyle/>
        <a:p>
          <a:endParaRPr lang="da-DK"/>
        </a:p>
      </dgm:t>
    </dgm:pt>
    <dgm:pt modelId="{E684E0AC-D628-4610-8A6B-52B0F8A9ACA5}" type="pres">
      <dgm:prSet presAssocID="{23DB4374-7D61-42FE-8EC8-9DEFE8FF325B}" presName="rootConnector" presStyleLbl="node3" presStyleIdx="10" presStyleCnt="23"/>
      <dgm:spPr/>
      <dgm:t>
        <a:bodyPr/>
        <a:lstStyle/>
        <a:p>
          <a:endParaRPr lang="da-DK"/>
        </a:p>
      </dgm:t>
    </dgm:pt>
    <dgm:pt modelId="{2D217C09-8EF3-4064-9D13-52474FF8075E}" type="pres">
      <dgm:prSet presAssocID="{23DB4374-7D61-42FE-8EC8-9DEFE8FF325B}" presName="hierChild4" presStyleCnt="0"/>
      <dgm:spPr/>
    </dgm:pt>
    <dgm:pt modelId="{65721AAA-1F29-415A-AC01-9736D1C1741B}" type="pres">
      <dgm:prSet presAssocID="{23DB4374-7D61-42FE-8EC8-9DEFE8FF325B}" presName="hierChild5" presStyleCnt="0"/>
      <dgm:spPr/>
    </dgm:pt>
    <dgm:pt modelId="{F15BC0CB-FB61-426F-943F-679FA6807D92}" type="pres">
      <dgm:prSet presAssocID="{F37084C8-7001-40E4-8762-2407738E3CA9}" presName="Name37" presStyleLbl="parChTrans1D3" presStyleIdx="11" presStyleCnt="23"/>
      <dgm:spPr/>
      <dgm:t>
        <a:bodyPr/>
        <a:lstStyle/>
        <a:p>
          <a:endParaRPr lang="da-DK"/>
        </a:p>
      </dgm:t>
    </dgm:pt>
    <dgm:pt modelId="{368AD6A7-B367-4D6E-9FCA-CE2E6891903E}" type="pres">
      <dgm:prSet presAssocID="{C94C9100-AC0E-4C58-97CB-9B7D4C057BDC}" presName="hierRoot2" presStyleCnt="0">
        <dgm:presLayoutVars>
          <dgm:hierBranch val="init"/>
        </dgm:presLayoutVars>
      </dgm:prSet>
      <dgm:spPr/>
    </dgm:pt>
    <dgm:pt modelId="{D3B46C30-097C-454E-906A-20622EACF73B}" type="pres">
      <dgm:prSet presAssocID="{C94C9100-AC0E-4C58-97CB-9B7D4C057BDC}" presName="rootComposite" presStyleCnt="0"/>
      <dgm:spPr/>
    </dgm:pt>
    <dgm:pt modelId="{189AD7D6-6B18-4E7D-AC8A-740C9554469C}" type="pres">
      <dgm:prSet presAssocID="{C94C9100-AC0E-4C58-97CB-9B7D4C057BDC}" presName="rootText" presStyleLbl="node3" presStyleIdx="11" presStyleCnt="23" custScaleY="185941">
        <dgm:presLayoutVars>
          <dgm:chPref val="3"/>
        </dgm:presLayoutVars>
      </dgm:prSet>
      <dgm:spPr/>
      <dgm:t>
        <a:bodyPr/>
        <a:lstStyle/>
        <a:p>
          <a:endParaRPr lang="da-DK"/>
        </a:p>
      </dgm:t>
    </dgm:pt>
    <dgm:pt modelId="{EEAD92FE-F44C-486C-BEB4-9ADD6D786077}" type="pres">
      <dgm:prSet presAssocID="{C94C9100-AC0E-4C58-97CB-9B7D4C057BDC}" presName="rootConnector" presStyleLbl="node3" presStyleIdx="11" presStyleCnt="23"/>
      <dgm:spPr/>
      <dgm:t>
        <a:bodyPr/>
        <a:lstStyle/>
        <a:p>
          <a:endParaRPr lang="da-DK"/>
        </a:p>
      </dgm:t>
    </dgm:pt>
    <dgm:pt modelId="{4D32821E-300C-404E-89C5-04542BE69965}" type="pres">
      <dgm:prSet presAssocID="{C94C9100-AC0E-4C58-97CB-9B7D4C057BDC}" presName="hierChild4" presStyleCnt="0"/>
      <dgm:spPr/>
    </dgm:pt>
    <dgm:pt modelId="{D9777075-B8FE-4845-AAD9-99AD71EB7540}" type="pres">
      <dgm:prSet presAssocID="{C94C9100-AC0E-4C58-97CB-9B7D4C057BDC}" presName="hierChild5" presStyleCnt="0"/>
      <dgm:spPr/>
    </dgm:pt>
    <dgm:pt modelId="{83FD3F38-231B-4EE3-ABF1-A90D543CFB42}" type="pres">
      <dgm:prSet presAssocID="{8EC0E986-AD64-4956-8DE4-8B33A18AE92F}" presName="Name37" presStyleLbl="parChTrans1D3" presStyleIdx="12" presStyleCnt="23"/>
      <dgm:spPr/>
      <dgm:t>
        <a:bodyPr/>
        <a:lstStyle/>
        <a:p>
          <a:endParaRPr lang="da-DK"/>
        </a:p>
      </dgm:t>
    </dgm:pt>
    <dgm:pt modelId="{F9DB71C7-2E3F-4650-8A43-FA95ADE5EC92}" type="pres">
      <dgm:prSet presAssocID="{5C166ADD-D151-403F-A02E-70191C658EEA}" presName="hierRoot2" presStyleCnt="0">
        <dgm:presLayoutVars>
          <dgm:hierBranch val="init"/>
        </dgm:presLayoutVars>
      </dgm:prSet>
      <dgm:spPr/>
    </dgm:pt>
    <dgm:pt modelId="{2E1FB392-29DE-4B36-96F6-8415199A64F1}" type="pres">
      <dgm:prSet presAssocID="{5C166ADD-D151-403F-A02E-70191C658EEA}" presName="rootComposite" presStyleCnt="0"/>
      <dgm:spPr/>
    </dgm:pt>
    <dgm:pt modelId="{3FE47E86-5302-4272-BC99-03A179F2034F}" type="pres">
      <dgm:prSet presAssocID="{5C166ADD-D151-403F-A02E-70191C658EEA}" presName="rootText" presStyleLbl="node3" presStyleIdx="12" presStyleCnt="23" custScaleY="151072">
        <dgm:presLayoutVars>
          <dgm:chPref val="3"/>
        </dgm:presLayoutVars>
      </dgm:prSet>
      <dgm:spPr/>
      <dgm:t>
        <a:bodyPr/>
        <a:lstStyle/>
        <a:p>
          <a:endParaRPr lang="da-DK"/>
        </a:p>
      </dgm:t>
    </dgm:pt>
    <dgm:pt modelId="{FBA59769-AC26-48C1-9839-8E3983614BCB}" type="pres">
      <dgm:prSet presAssocID="{5C166ADD-D151-403F-A02E-70191C658EEA}" presName="rootConnector" presStyleLbl="node3" presStyleIdx="12" presStyleCnt="23"/>
      <dgm:spPr/>
      <dgm:t>
        <a:bodyPr/>
        <a:lstStyle/>
        <a:p>
          <a:endParaRPr lang="da-DK"/>
        </a:p>
      </dgm:t>
    </dgm:pt>
    <dgm:pt modelId="{369CC550-EB31-4A4C-B2D5-75443A71CF65}" type="pres">
      <dgm:prSet presAssocID="{5C166ADD-D151-403F-A02E-70191C658EEA}" presName="hierChild4" presStyleCnt="0"/>
      <dgm:spPr/>
    </dgm:pt>
    <dgm:pt modelId="{B499DE70-7EA0-49E2-B8CC-277E20A43732}" type="pres">
      <dgm:prSet presAssocID="{5C166ADD-D151-403F-A02E-70191C658EEA}" presName="hierChild5" presStyleCnt="0"/>
      <dgm:spPr/>
    </dgm:pt>
    <dgm:pt modelId="{79DC14DD-A895-42BB-98D1-6B298B2E1666}" type="pres">
      <dgm:prSet presAssocID="{25374F5D-B55D-409F-AAD3-5C3B3238380C}" presName="Name37" presStyleLbl="parChTrans1D3" presStyleIdx="13" presStyleCnt="23"/>
      <dgm:spPr/>
      <dgm:t>
        <a:bodyPr/>
        <a:lstStyle/>
        <a:p>
          <a:endParaRPr lang="da-DK"/>
        </a:p>
      </dgm:t>
    </dgm:pt>
    <dgm:pt modelId="{FE237FDE-0407-49E8-9BAE-EB6DAD23BC96}" type="pres">
      <dgm:prSet presAssocID="{2A425342-609E-4EE6-9D5C-A8FD27CAF7D9}" presName="hierRoot2" presStyleCnt="0">
        <dgm:presLayoutVars>
          <dgm:hierBranch val="init"/>
        </dgm:presLayoutVars>
      </dgm:prSet>
      <dgm:spPr/>
      <dgm:t>
        <a:bodyPr/>
        <a:lstStyle/>
        <a:p>
          <a:endParaRPr lang="da-DK"/>
        </a:p>
      </dgm:t>
    </dgm:pt>
    <dgm:pt modelId="{A6E50639-D5E6-4DE5-934E-8DAA5B76F0A3}" type="pres">
      <dgm:prSet presAssocID="{2A425342-609E-4EE6-9D5C-A8FD27CAF7D9}" presName="rootComposite" presStyleCnt="0"/>
      <dgm:spPr/>
      <dgm:t>
        <a:bodyPr/>
        <a:lstStyle/>
        <a:p>
          <a:endParaRPr lang="da-DK"/>
        </a:p>
      </dgm:t>
    </dgm:pt>
    <dgm:pt modelId="{92794F98-C7DF-4C21-83FA-234B361FEF4A}" type="pres">
      <dgm:prSet presAssocID="{2A425342-609E-4EE6-9D5C-A8FD27CAF7D9}" presName="rootText" presStyleLbl="node3" presStyleIdx="13" presStyleCnt="23" custScaleY="120235">
        <dgm:presLayoutVars>
          <dgm:chPref val="3"/>
        </dgm:presLayoutVars>
      </dgm:prSet>
      <dgm:spPr/>
      <dgm:t>
        <a:bodyPr/>
        <a:lstStyle/>
        <a:p>
          <a:endParaRPr lang="da-DK"/>
        </a:p>
      </dgm:t>
    </dgm:pt>
    <dgm:pt modelId="{0C28F88B-6BBE-4109-80DC-8DC657DE4065}" type="pres">
      <dgm:prSet presAssocID="{2A425342-609E-4EE6-9D5C-A8FD27CAF7D9}" presName="rootConnector" presStyleLbl="node3" presStyleIdx="13" presStyleCnt="23"/>
      <dgm:spPr/>
      <dgm:t>
        <a:bodyPr/>
        <a:lstStyle/>
        <a:p>
          <a:endParaRPr lang="da-DK"/>
        </a:p>
      </dgm:t>
    </dgm:pt>
    <dgm:pt modelId="{DB8DCDFA-38FC-43AB-AEF0-D1EE91799ECA}" type="pres">
      <dgm:prSet presAssocID="{2A425342-609E-4EE6-9D5C-A8FD27CAF7D9}" presName="hierChild4" presStyleCnt="0"/>
      <dgm:spPr/>
      <dgm:t>
        <a:bodyPr/>
        <a:lstStyle/>
        <a:p>
          <a:endParaRPr lang="da-DK"/>
        </a:p>
      </dgm:t>
    </dgm:pt>
    <dgm:pt modelId="{A83FFD0A-CE3F-4C4F-AC6F-25C3C1EFAD8A}" type="pres">
      <dgm:prSet presAssocID="{2A425342-609E-4EE6-9D5C-A8FD27CAF7D9}" presName="hierChild5" presStyleCnt="0"/>
      <dgm:spPr/>
      <dgm:t>
        <a:bodyPr/>
        <a:lstStyle/>
        <a:p>
          <a:endParaRPr lang="da-DK"/>
        </a:p>
      </dgm:t>
    </dgm:pt>
    <dgm:pt modelId="{04ED9F6C-0F52-4BED-B41D-7F52CE38EC06}" type="pres">
      <dgm:prSet presAssocID="{1DBFF041-20FF-4B24-BFE8-BEEDFBC3CEF1}" presName="hierChild5" presStyleCnt="0"/>
      <dgm:spPr/>
      <dgm:t>
        <a:bodyPr/>
        <a:lstStyle/>
        <a:p>
          <a:endParaRPr lang="da-DK"/>
        </a:p>
      </dgm:t>
    </dgm:pt>
    <dgm:pt modelId="{B106209E-3892-479B-9AA8-DA72E93A4355}" type="pres">
      <dgm:prSet presAssocID="{6D001FB7-9C96-4A37-9D71-F46DA308F81D}" presName="Name37" presStyleLbl="parChTrans1D2" presStyleIdx="2" presStyleCnt="4"/>
      <dgm:spPr/>
      <dgm:t>
        <a:bodyPr/>
        <a:lstStyle/>
        <a:p>
          <a:endParaRPr lang="da-DK"/>
        </a:p>
      </dgm:t>
    </dgm:pt>
    <dgm:pt modelId="{2C63ABEA-B8A4-47A3-93AC-781BF149963F}" type="pres">
      <dgm:prSet presAssocID="{8869A589-2C03-4F2D-8E00-8D23C6CDDB16}" presName="hierRoot2" presStyleCnt="0">
        <dgm:presLayoutVars>
          <dgm:hierBranch val="init"/>
        </dgm:presLayoutVars>
      </dgm:prSet>
      <dgm:spPr/>
      <dgm:t>
        <a:bodyPr/>
        <a:lstStyle/>
        <a:p>
          <a:endParaRPr lang="da-DK"/>
        </a:p>
      </dgm:t>
    </dgm:pt>
    <dgm:pt modelId="{9F31E30E-6BAC-4F19-9E27-00B7D1A6CFA1}" type="pres">
      <dgm:prSet presAssocID="{8869A589-2C03-4F2D-8E00-8D23C6CDDB16}" presName="rootComposite" presStyleCnt="0"/>
      <dgm:spPr/>
      <dgm:t>
        <a:bodyPr/>
        <a:lstStyle/>
        <a:p>
          <a:endParaRPr lang="da-DK"/>
        </a:p>
      </dgm:t>
    </dgm:pt>
    <dgm:pt modelId="{1FEACEF7-F2B5-48C0-AF72-346DB31A39FD}" type="pres">
      <dgm:prSet presAssocID="{8869A589-2C03-4F2D-8E00-8D23C6CDDB16}" presName="rootText" presStyleLbl="node2" presStyleIdx="2" presStyleCnt="4">
        <dgm:presLayoutVars>
          <dgm:chPref val="3"/>
        </dgm:presLayoutVars>
      </dgm:prSet>
      <dgm:spPr/>
      <dgm:t>
        <a:bodyPr/>
        <a:lstStyle/>
        <a:p>
          <a:endParaRPr lang="da-DK"/>
        </a:p>
      </dgm:t>
    </dgm:pt>
    <dgm:pt modelId="{FBFECE8D-DA5C-4A56-939D-0A24FB1B27CE}" type="pres">
      <dgm:prSet presAssocID="{8869A589-2C03-4F2D-8E00-8D23C6CDDB16}" presName="rootConnector" presStyleLbl="node2" presStyleIdx="2" presStyleCnt="4"/>
      <dgm:spPr/>
      <dgm:t>
        <a:bodyPr/>
        <a:lstStyle/>
        <a:p>
          <a:endParaRPr lang="da-DK"/>
        </a:p>
      </dgm:t>
    </dgm:pt>
    <dgm:pt modelId="{FD010437-0896-45B7-9124-A46726EA41A1}" type="pres">
      <dgm:prSet presAssocID="{8869A589-2C03-4F2D-8E00-8D23C6CDDB16}" presName="hierChild4" presStyleCnt="0"/>
      <dgm:spPr/>
      <dgm:t>
        <a:bodyPr/>
        <a:lstStyle/>
        <a:p>
          <a:endParaRPr lang="da-DK"/>
        </a:p>
      </dgm:t>
    </dgm:pt>
    <dgm:pt modelId="{336E1571-1B96-4E40-A371-334B4AA18ED2}" type="pres">
      <dgm:prSet presAssocID="{562D1E76-90F0-47AF-9C40-47F4C77A13A1}" presName="Name37" presStyleLbl="parChTrans1D3" presStyleIdx="14" presStyleCnt="23"/>
      <dgm:spPr/>
      <dgm:t>
        <a:bodyPr/>
        <a:lstStyle/>
        <a:p>
          <a:endParaRPr lang="da-DK"/>
        </a:p>
      </dgm:t>
    </dgm:pt>
    <dgm:pt modelId="{9072FE6D-84B0-45CB-9DCE-6CF153C58445}" type="pres">
      <dgm:prSet presAssocID="{F3E655E4-9FFE-487E-B973-A4561F2082AA}" presName="hierRoot2" presStyleCnt="0">
        <dgm:presLayoutVars>
          <dgm:hierBranch val="init"/>
        </dgm:presLayoutVars>
      </dgm:prSet>
      <dgm:spPr/>
      <dgm:t>
        <a:bodyPr/>
        <a:lstStyle/>
        <a:p>
          <a:endParaRPr lang="da-DK"/>
        </a:p>
      </dgm:t>
    </dgm:pt>
    <dgm:pt modelId="{15D5EBDA-5126-4AD3-893B-4BBE0998FDCF}" type="pres">
      <dgm:prSet presAssocID="{F3E655E4-9FFE-487E-B973-A4561F2082AA}" presName="rootComposite" presStyleCnt="0"/>
      <dgm:spPr/>
      <dgm:t>
        <a:bodyPr/>
        <a:lstStyle/>
        <a:p>
          <a:endParaRPr lang="da-DK"/>
        </a:p>
      </dgm:t>
    </dgm:pt>
    <dgm:pt modelId="{A99272B7-E7CF-490C-B3BD-EF2BD30B275A}" type="pres">
      <dgm:prSet presAssocID="{F3E655E4-9FFE-487E-B973-A4561F2082AA}" presName="rootText" presStyleLbl="node3" presStyleIdx="14" presStyleCnt="23" custScaleY="113674">
        <dgm:presLayoutVars>
          <dgm:chPref val="3"/>
        </dgm:presLayoutVars>
      </dgm:prSet>
      <dgm:spPr/>
      <dgm:t>
        <a:bodyPr/>
        <a:lstStyle/>
        <a:p>
          <a:endParaRPr lang="da-DK"/>
        </a:p>
      </dgm:t>
    </dgm:pt>
    <dgm:pt modelId="{FE5A4042-E919-44E3-8B91-E4D9040C4CC7}" type="pres">
      <dgm:prSet presAssocID="{F3E655E4-9FFE-487E-B973-A4561F2082AA}" presName="rootConnector" presStyleLbl="node3" presStyleIdx="14" presStyleCnt="23"/>
      <dgm:spPr/>
      <dgm:t>
        <a:bodyPr/>
        <a:lstStyle/>
        <a:p>
          <a:endParaRPr lang="da-DK"/>
        </a:p>
      </dgm:t>
    </dgm:pt>
    <dgm:pt modelId="{E13839FD-F77E-430C-96F9-F8489F1570F2}" type="pres">
      <dgm:prSet presAssocID="{F3E655E4-9FFE-487E-B973-A4561F2082AA}" presName="hierChild4" presStyleCnt="0"/>
      <dgm:spPr/>
      <dgm:t>
        <a:bodyPr/>
        <a:lstStyle/>
        <a:p>
          <a:endParaRPr lang="da-DK"/>
        </a:p>
      </dgm:t>
    </dgm:pt>
    <dgm:pt modelId="{988A6510-445A-47CF-B0AD-37DD92A6EEB9}" type="pres">
      <dgm:prSet presAssocID="{51B859AB-8C1F-4907-953A-57927AA7D375}" presName="Name37" presStyleLbl="parChTrans1D4" presStyleIdx="0" presStyleCnt="10"/>
      <dgm:spPr/>
      <dgm:t>
        <a:bodyPr/>
        <a:lstStyle/>
        <a:p>
          <a:endParaRPr lang="da-DK"/>
        </a:p>
      </dgm:t>
    </dgm:pt>
    <dgm:pt modelId="{CEFCA471-E083-4D41-B151-C08F1FD8A48C}" type="pres">
      <dgm:prSet presAssocID="{112EEED0-13C6-4F81-929F-DA6242B1449B}" presName="hierRoot2" presStyleCnt="0">
        <dgm:presLayoutVars>
          <dgm:hierBranch val="init"/>
        </dgm:presLayoutVars>
      </dgm:prSet>
      <dgm:spPr/>
    </dgm:pt>
    <dgm:pt modelId="{9DB800F6-C80E-4E24-AA18-C2E4211C8FD9}" type="pres">
      <dgm:prSet presAssocID="{112EEED0-13C6-4F81-929F-DA6242B1449B}" presName="rootComposite" presStyleCnt="0"/>
      <dgm:spPr/>
    </dgm:pt>
    <dgm:pt modelId="{F5A0E554-D5C0-4088-AC29-91AEA8459740}" type="pres">
      <dgm:prSet presAssocID="{112EEED0-13C6-4F81-929F-DA6242B1449B}" presName="rootText" presStyleLbl="node4" presStyleIdx="0" presStyleCnt="10">
        <dgm:presLayoutVars>
          <dgm:chPref val="3"/>
        </dgm:presLayoutVars>
      </dgm:prSet>
      <dgm:spPr/>
      <dgm:t>
        <a:bodyPr/>
        <a:lstStyle/>
        <a:p>
          <a:endParaRPr lang="da-DK"/>
        </a:p>
      </dgm:t>
    </dgm:pt>
    <dgm:pt modelId="{FD12E7C3-DE40-49FE-A655-5DECACDADFE1}" type="pres">
      <dgm:prSet presAssocID="{112EEED0-13C6-4F81-929F-DA6242B1449B}" presName="rootConnector" presStyleLbl="node4" presStyleIdx="0" presStyleCnt="10"/>
      <dgm:spPr/>
      <dgm:t>
        <a:bodyPr/>
        <a:lstStyle/>
        <a:p>
          <a:endParaRPr lang="da-DK"/>
        </a:p>
      </dgm:t>
    </dgm:pt>
    <dgm:pt modelId="{CD5111A8-43C1-448F-80C4-91BBAFEB482C}" type="pres">
      <dgm:prSet presAssocID="{112EEED0-13C6-4F81-929F-DA6242B1449B}" presName="hierChild4" presStyleCnt="0"/>
      <dgm:spPr/>
    </dgm:pt>
    <dgm:pt modelId="{79F21CDB-834E-487B-9407-810256A6FE95}" type="pres">
      <dgm:prSet presAssocID="{112EEED0-13C6-4F81-929F-DA6242B1449B}" presName="hierChild5" presStyleCnt="0"/>
      <dgm:spPr/>
    </dgm:pt>
    <dgm:pt modelId="{66BDDB87-097A-43D6-8A8D-1AB7C4E6C621}" type="pres">
      <dgm:prSet presAssocID="{F3E655E4-9FFE-487E-B973-A4561F2082AA}" presName="hierChild5" presStyleCnt="0"/>
      <dgm:spPr/>
      <dgm:t>
        <a:bodyPr/>
        <a:lstStyle/>
        <a:p>
          <a:endParaRPr lang="da-DK"/>
        </a:p>
      </dgm:t>
    </dgm:pt>
    <dgm:pt modelId="{F33ACB39-6D60-46CE-AA38-86608BF29F4B}" type="pres">
      <dgm:prSet presAssocID="{21AC75DB-B683-489D-9142-3716DF9BE318}" presName="Name37" presStyleLbl="parChTrans1D3" presStyleIdx="15" presStyleCnt="23"/>
      <dgm:spPr/>
      <dgm:t>
        <a:bodyPr/>
        <a:lstStyle/>
        <a:p>
          <a:endParaRPr lang="da-DK"/>
        </a:p>
      </dgm:t>
    </dgm:pt>
    <dgm:pt modelId="{905263E8-6194-4294-BBF7-BF589ED33BB0}" type="pres">
      <dgm:prSet presAssocID="{CD0438C5-E70A-48B8-A230-0A78FA861DE8}" presName="hierRoot2" presStyleCnt="0">
        <dgm:presLayoutVars>
          <dgm:hierBranch val="init"/>
        </dgm:presLayoutVars>
      </dgm:prSet>
      <dgm:spPr/>
      <dgm:t>
        <a:bodyPr/>
        <a:lstStyle/>
        <a:p>
          <a:endParaRPr lang="da-DK"/>
        </a:p>
      </dgm:t>
    </dgm:pt>
    <dgm:pt modelId="{FB6F4BA8-9BEF-4349-B2C3-3D62CE0B4124}" type="pres">
      <dgm:prSet presAssocID="{CD0438C5-E70A-48B8-A230-0A78FA861DE8}" presName="rootComposite" presStyleCnt="0"/>
      <dgm:spPr/>
      <dgm:t>
        <a:bodyPr/>
        <a:lstStyle/>
        <a:p>
          <a:endParaRPr lang="da-DK"/>
        </a:p>
      </dgm:t>
    </dgm:pt>
    <dgm:pt modelId="{89FED165-4A42-41BB-A7F9-C2A411FE929B}" type="pres">
      <dgm:prSet presAssocID="{CD0438C5-E70A-48B8-A230-0A78FA861DE8}" presName="rootText" presStyleLbl="node3" presStyleIdx="15" presStyleCnt="23" custScaleY="116902">
        <dgm:presLayoutVars>
          <dgm:chPref val="3"/>
        </dgm:presLayoutVars>
      </dgm:prSet>
      <dgm:spPr/>
      <dgm:t>
        <a:bodyPr/>
        <a:lstStyle/>
        <a:p>
          <a:endParaRPr lang="da-DK"/>
        </a:p>
      </dgm:t>
    </dgm:pt>
    <dgm:pt modelId="{A1D9EF25-15C6-46AB-8E8E-4821BA49BEAE}" type="pres">
      <dgm:prSet presAssocID="{CD0438C5-E70A-48B8-A230-0A78FA861DE8}" presName="rootConnector" presStyleLbl="node3" presStyleIdx="15" presStyleCnt="23"/>
      <dgm:spPr/>
      <dgm:t>
        <a:bodyPr/>
        <a:lstStyle/>
        <a:p>
          <a:endParaRPr lang="da-DK"/>
        </a:p>
      </dgm:t>
    </dgm:pt>
    <dgm:pt modelId="{E084B826-AD0F-4682-9E2F-D1038B990908}" type="pres">
      <dgm:prSet presAssocID="{CD0438C5-E70A-48B8-A230-0A78FA861DE8}" presName="hierChild4" presStyleCnt="0"/>
      <dgm:spPr/>
      <dgm:t>
        <a:bodyPr/>
        <a:lstStyle/>
        <a:p>
          <a:endParaRPr lang="da-DK"/>
        </a:p>
      </dgm:t>
    </dgm:pt>
    <dgm:pt modelId="{F1174F2C-27A0-48D9-9046-68B22A78FC8E}" type="pres">
      <dgm:prSet presAssocID="{CD0438C5-E70A-48B8-A230-0A78FA861DE8}" presName="hierChild5" presStyleCnt="0"/>
      <dgm:spPr/>
      <dgm:t>
        <a:bodyPr/>
        <a:lstStyle/>
        <a:p>
          <a:endParaRPr lang="da-DK"/>
        </a:p>
      </dgm:t>
    </dgm:pt>
    <dgm:pt modelId="{7120C16B-B71C-405D-ADA5-16B7582E1C84}" type="pres">
      <dgm:prSet presAssocID="{28104563-D642-4505-A029-A9F05BED792C}" presName="Name37" presStyleLbl="parChTrans1D3" presStyleIdx="16" presStyleCnt="23"/>
      <dgm:spPr/>
      <dgm:t>
        <a:bodyPr/>
        <a:lstStyle/>
        <a:p>
          <a:endParaRPr lang="da-DK"/>
        </a:p>
      </dgm:t>
    </dgm:pt>
    <dgm:pt modelId="{04E1389C-0B55-463B-8B18-86546CBA372A}" type="pres">
      <dgm:prSet presAssocID="{374CB3D7-4791-47AD-9B41-5225EA2A06F6}" presName="hierRoot2" presStyleCnt="0">
        <dgm:presLayoutVars>
          <dgm:hierBranch val="init"/>
        </dgm:presLayoutVars>
      </dgm:prSet>
      <dgm:spPr/>
      <dgm:t>
        <a:bodyPr/>
        <a:lstStyle/>
        <a:p>
          <a:endParaRPr lang="da-DK"/>
        </a:p>
      </dgm:t>
    </dgm:pt>
    <dgm:pt modelId="{D2A10A69-CF91-4C28-8AA5-4D09475307D7}" type="pres">
      <dgm:prSet presAssocID="{374CB3D7-4791-47AD-9B41-5225EA2A06F6}" presName="rootComposite" presStyleCnt="0"/>
      <dgm:spPr/>
      <dgm:t>
        <a:bodyPr/>
        <a:lstStyle/>
        <a:p>
          <a:endParaRPr lang="da-DK"/>
        </a:p>
      </dgm:t>
    </dgm:pt>
    <dgm:pt modelId="{5295DEFE-1A67-4DBC-A135-8BBCD5BDC758}" type="pres">
      <dgm:prSet presAssocID="{374CB3D7-4791-47AD-9B41-5225EA2A06F6}" presName="rootText" presStyleLbl="node3" presStyleIdx="16" presStyleCnt="23" custScaleY="122535">
        <dgm:presLayoutVars>
          <dgm:chPref val="3"/>
        </dgm:presLayoutVars>
      </dgm:prSet>
      <dgm:spPr/>
      <dgm:t>
        <a:bodyPr/>
        <a:lstStyle/>
        <a:p>
          <a:endParaRPr lang="da-DK"/>
        </a:p>
      </dgm:t>
    </dgm:pt>
    <dgm:pt modelId="{8B599480-0518-41A8-B842-2E798458EF8A}" type="pres">
      <dgm:prSet presAssocID="{374CB3D7-4791-47AD-9B41-5225EA2A06F6}" presName="rootConnector" presStyleLbl="node3" presStyleIdx="16" presStyleCnt="23"/>
      <dgm:spPr/>
      <dgm:t>
        <a:bodyPr/>
        <a:lstStyle/>
        <a:p>
          <a:endParaRPr lang="da-DK"/>
        </a:p>
      </dgm:t>
    </dgm:pt>
    <dgm:pt modelId="{EC301092-57C4-4EF9-B588-94A5D477897D}" type="pres">
      <dgm:prSet presAssocID="{374CB3D7-4791-47AD-9B41-5225EA2A06F6}" presName="hierChild4" presStyleCnt="0"/>
      <dgm:spPr/>
      <dgm:t>
        <a:bodyPr/>
        <a:lstStyle/>
        <a:p>
          <a:endParaRPr lang="da-DK"/>
        </a:p>
      </dgm:t>
    </dgm:pt>
    <dgm:pt modelId="{CCA2B8C5-6A99-407F-86D7-AF07BE4AE1D5}" type="pres">
      <dgm:prSet presAssocID="{374CB3D7-4791-47AD-9B41-5225EA2A06F6}" presName="hierChild5" presStyleCnt="0"/>
      <dgm:spPr/>
      <dgm:t>
        <a:bodyPr/>
        <a:lstStyle/>
        <a:p>
          <a:endParaRPr lang="da-DK"/>
        </a:p>
      </dgm:t>
    </dgm:pt>
    <dgm:pt modelId="{6A146F81-1333-4D9A-9710-A085A188CE77}" type="pres">
      <dgm:prSet presAssocID="{5AB4E79B-6277-4C29-AFB2-59B36F24D70A}" presName="Name37" presStyleLbl="parChTrans1D3" presStyleIdx="17" presStyleCnt="23"/>
      <dgm:spPr/>
      <dgm:t>
        <a:bodyPr/>
        <a:lstStyle/>
        <a:p>
          <a:endParaRPr lang="da-DK"/>
        </a:p>
      </dgm:t>
    </dgm:pt>
    <dgm:pt modelId="{3D77BA9D-38B1-4909-BA79-D0A5188AA66D}" type="pres">
      <dgm:prSet presAssocID="{EA1C3B71-07FC-4909-84E7-268275FE6402}" presName="hierRoot2" presStyleCnt="0">
        <dgm:presLayoutVars>
          <dgm:hierBranch val="init"/>
        </dgm:presLayoutVars>
      </dgm:prSet>
      <dgm:spPr/>
      <dgm:t>
        <a:bodyPr/>
        <a:lstStyle/>
        <a:p>
          <a:endParaRPr lang="da-DK"/>
        </a:p>
      </dgm:t>
    </dgm:pt>
    <dgm:pt modelId="{205E461F-2F32-41DB-BE02-103F3A66D63B}" type="pres">
      <dgm:prSet presAssocID="{EA1C3B71-07FC-4909-84E7-268275FE6402}" presName="rootComposite" presStyleCnt="0"/>
      <dgm:spPr/>
      <dgm:t>
        <a:bodyPr/>
        <a:lstStyle/>
        <a:p>
          <a:endParaRPr lang="da-DK"/>
        </a:p>
      </dgm:t>
    </dgm:pt>
    <dgm:pt modelId="{CE0715CE-DDF5-4BDF-BA16-D696393EAE06}" type="pres">
      <dgm:prSet presAssocID="{EA1C3B71-07FC-4909-84E7-268275FE6402}" presName="rootText" presStyleLbl="node3" presStyleIdx="17" presStyleCnt="23">
        <dgm:presLayoutVars>
          <dgm:chPref val="3"/>
        </dgm:presLayoutVars>
      </dgm:prSet>
      <dgm:spPr/>
      <dgm:t>
        <a:bodyPr/>
        <a:lstStyle/>
        <a:p>
          <a:endParaRPr lang="da-DK"/>
        </a:p>
      </dgm:t>
    </dgm:pt>
    <dgm:pt modelId="{66F6156C-F2E6-4D6E-AA4F-97BC919695D3}" type="pres">
      <dgm:prSet presAssocID="{EA1C3B71-07FC-4909-84E7-268275FE6402}" presName="rootConnector" presStyleLbl="node3" presStyleIdx="17" presStyleCnt="23"/>
      <dgm:spPr/>
      <dgm:t>
        <a:bodyPr/>
        <a:lstStyle/>
        <a:p>
          <a:endParaRPr lang="da-DK"/>
        </a:p>
      </dgm:t>
    </dgm:pt>
    <dgm:pt modelId="{B07C0D2C-B19D-4F4F-954B-BB458B260854}" type="pres">
      <dgm:prSet presAssocID="{EA1C3B71-07FC-4909-84E7-268275FE6402}" presName="hierChild4" presStyleCnt="0"/>
      <dgm:spPr/>
      <dgm:t>
        <a:bodyPr/>
        <a:lstStyle/>
        <a:p>
          <a:endParaRPr lang="da-DK"/>
        </a:p>
      </dgm:t>
    </dgm:pt>
    <dgm:pt modelId="{ADD57043-B037-4D1F-B772-A6DC25647C18}" type="pres">
      <dgm:prSet presAssocID="{EA1C3B71-07FC-4909-84E7-268275FE6402}" presName="hierChild5" presStyleCnt="0"/>
      <dgm:spPr/>
      <dgm:t>
        <a:bodyPr/>
        <a:lstStyle/>
        <a:p>
          <a:endParaRPr lang="da-DK"/>
        </a:p>
      </dgm:t>
    </dgm:pt>
    <dgm:pt modelId="{1B9973D1-C2A1-4808-A2FF-E83707C5FB31}" type="pres">
      <dgm:prSet presAssocID="{6F14E820-5D6A-4278-AE22-43D43813E77E}" presName="Name37" presStyleLbl="parChTrans1D3" presStyleIdx="18" presStyleCnt="23"/>
      <dgm:spPr/>
      <dgm:t>
        <a:bodyPr/>
        <a:lstStyle/>
        <a:p>
          <a:endParaRPr lang="da-DK"/>
        </a:p>
      </dgm:t>
    </dgm:pt>
    <dgm:pt modelId="{D1A93194-8E01-4BBF-83E4-D3C9F50865AE}" type="pres">
      <dgm:prSet presAssocID="{64B8DF2C-A12B-4227-BEE5-38F195C782F9}" presName="hierRoot2" presStyleCnt="0">
        <dgm:presLayoutVars>
          <dgm:hierBranch val="init"/>
        </dgm:presLayoutVars>
      </dgm:prSet>
      <dgm:spPr/>
      <dgm:t>
        <a:bodyPr/>
        <a:lstStyle/>
        <a:p>
          <a:endParaRPr lang="da-DK"/>
        </a:p>
      </dgm:t>
    </dgm:pt>
    <dgm:pt modelId="{2E1BE445-0D68-4CD0-98B2-E285200BEC66}" type="pres">
      <dgm:prSet presAssocID="{64B8DF2C-A12B-4227-BEE5-38F195C782F9}" presName="rootComposite" presStyleCnt="0"/>
      <dgm:spPr/>
      <dgm:t>
        <a:bodyPr/>
        <a:lstStyle/>
        <a:p>
          <a:endParaRPr lang="da-DK"/>
        </a:p>
      </dgm:t>
    </dgm:pt>
    <dgm:pt modelId="{3B911B17-DD5C-4977-804F-1E2B5D2861BC}" type="pres">
      <dgm:prSet presAssocID="{64B8DF2C-A12B-4227-BEE5-38F195C782F9}" presName="rootText" presStyleLbl="node3" presStyleIdx="18" presStyleCnt="23">
        <dgm:presLayoutVars>
          <dgm:chPref val="3"/>
        </dgm:presLayoutVars>
      </dgm:prSet>
      <dgm:spPr/>
      <dgm:t>
        <a:bodyPr/>
        <a:lstStyle/>
        <a:p>
          <a:endParaRPr lang="da-DK"/>
        </a:p>
      </dgm:t>
    </dgm:pt>
    <dgm:pt modelId="{0AA90753-FB90-436C-B081-A63672D95408}" type="pres">
      <dgm:prSet presAssocID="{64B8DF2C-A12B-4227-BEE5-38F195C782F9}" presName="rootConnector" presStyleLbl="node3" presStyleIdx="18" presStyleCnt="23"/>
      <dgm:spPr/>
      <dgm:t>
        <a:bodyPr/>
        <a:lstStyle/>
        <a:p>
          <a:endParaRPr lang="da-DK"/>
        </a:p>
      </dgm:t>
    </dgm:pt>
    <dgm:pt modelId="{3724DE67-1108-427F-B8BE-FA0DDCF059C4}" type="pres">
      <dgm:prSet presAssocID="{64B8DF2C-A12B-4227-BEE5-38F195C782F9}" presName="hierChild4" presStyleCnt="0"/>
      <dgm:spPr/>
      <dgm:t>
        <a:bodyPr/>
        <a:lstStyle/>
        <a:p>
          <a:endParaRPr lang="da-DK"/>
        </a:p>
      </dgm:t>
    </dgm:pt>
    <dgm:pt modelId="{92384A39-1695-453F-9B32-C11FB839647D}" type="pres">
      <dgm:prSet presAssocID="{77E1D703-751F-42AC-B23A-6E13C2429F82}" presName="Name37" presStyleLbl="parChTrans1D4" presStyleIdx="1" presStyleCnt="10"/>
      <dgm:spPr/>
      <dgm:t>
        <a:bodyPr/>
        <a:lstStyle/>
        <a:p>
          <a:endParaRPr lang="da-DK"/>
        </a:p>
      </dgm:t>
    </dgm:pt>
    <dgm:pt modelId="{70E067F6-7C2B-462A-A70C-044ECD219E91}" type="pres">
      <dgm:prSet presAssocID="{3E0AF77B-2541-4394-BEF4-EF4D430D6E90}" presName="hierRoot2" presStyleCnt="0">
        <dgm:presLayoutVars>
          <dgm:hierBranch val="init"/>
        </dgm:presLayoutVars>
      </dgm:prSet>
      <dgm:spPr/>
      <dgm:t>
        <a:bodyPr/>
        <a:lstStyle/>
        <a:p>
          <a:endParaRPr lang="da-DK"/>
        </a:p>
      </dgm:t>
    </dgm:pt>
    <dgm:pt modelId="{78654F09-33FB-4B83-BE4A-76731F24F300}" type="pres">
      <dgm:prSet presAssocID="{3E0AF77B-2541-4394-BEF4-EF4D430D6E90}" presName="rootComposite" presStyleCnt="0"/>
      <dgm:spPr/>
      <dgm:t>
        <a:bodyPr/>
        <a:lstStyle/>
        <a:p>
          <a:endParaRPr lang="da-DK"/>
        </a:p>
      </dgm:t>
    </dgm:pt>
    <dgm:pt modelId="{D41FBEB7-1B7B-470F-88A3-687E04932C34}" type="pres">
      <dgm:prSet presAssocID="{3E0AF77B-2541-4394-BEF4-EF4D430D6E90}" presName="rootText" presStyleLbl="node4" presStyleIdx="1" presStyleCnt="10" custScaleY="133896">
        <dgm:presLayoutVars>
          <dgm:chPref val="3"/>
        </dgm:presLayoutVars>
      </dgm:prSet>
      <dgm:spPr/>
      <dgm:t>
        <a:bodyPr/>
        <a:lstStyle/>
        <a:p>
          <a:endParaRPr lang="da-DK"/>
        </a:p>
      </dgm:t>
    </dgm:pt>
    <dgm:pt modelId="{A69DB7BC-CFB6-4D4B-8AD3-5FB48713122B}" type="pres">
      <dgm:prSet presAssocID="{3E0AF77B-2541-4394-BEF4-EF4D430D6E90}" presName="rootConnector" presStyleLbl="node4" presStyleIdx="1" presStyleCnt="10"/>
      <dgm:spPr/>
      <dgm:t>
        <a:bodyPr/>
        <a:lstStyle/>
        <a:p>
          <a:endParaRPr lang="da-DK"/>
        </a:p>
      </dgm:t>
    </dgm:pt>
    <dgm:pt modelId="{BE7DF741-592C-491F-9A95-2A3DB04458AB}" type="pres">
      <dgm:prSet presAssocID="{3E0AF77B-2541-4394-BEF4-EF4D430D6E90}" presName="hierChild4" presStyleCnt="0"/>
      <dgm:spPr/>
      <dgm:t>
        <a:bodyPr/>
        <a:lstStyle/>
        <a:p>
          <a:endParaRPr lang="da-DK"/>
        </a:p>
      </dgm:t>
    </dgm:pt>
    <dgm:pt modelId="{0B978C6B-5343-4AED-BA0D-4B2EF2CA773F}" type="pres">
      <dgm:prSet presAssocID="{3E0AF77B-2541-4394-BEF4-EF4D430D6E90}" presName="hierChild5" presStyleCnt="0"/>
      <dgm:spPr/>
      <dgm:t>
        <a:bodyPr/>
        <a:lstStyle/>
        <a:p>
          <a:endParaRPr lang="da-DK"/>
        </a:p>
      </dgm:t>
    </dgm:pt>
    <dgm:pt modelId="{D0BBC7F0-6463-4227-B52E-AF57D3C63042}" type="pres">
      <dgm:prSet presAssocID="{D67FAE09-B165-4FB6-BD8B-E73C02293E76}" presName="Name37" presStyleLbl="parChTrans1D4" presStyleIdx="2" presStyleCnt="10"/>
      <dgm:spPr/>
      <dgm:t>
        <a:bodyPr/>
        <a:lstStyle/>
        <a:p>
          <a:endParaRPr lang="da-DK"/>
        </a:p>
      </dgm:t>
    </dgm:pt>
    <dgm:pt modelId="{FA1259E9-2F15-4396-9A16-1F5C68690CCF}" type="pres">
      <dgm:prSet presAssocID="{9C51A3BC-246C-427A-83C6-37F3D2937269}" presName="hierRoot2" presStyleCnt="0">
        <dgm:presLayoutVars>
          <dgm:hierBranch val="init"/>
        </dgm:presLayoutVars>
      </dgm:prSet>
      <dgm:spPr/>
      <dgm:t>
        <a:bodyPr/>
        <a:lstStyle/>
        <a:p>
          <a:endParaRPr lang="da-DK"/>
        </a:p>
      </dgm:t>
    </dgm:pt>
    <dgm:pt modelId="{4B371398-365C-4C42-9477-F09E2D92C862}" type="pres">
      <dgm:prSet presAssocID="{9C51A3BC-246C-427A-83C6-37F3D2937269}" presName="rootComposite" presStyleCnt="0"/>
      <dgm:spPr/>
      <dgm:t>
        <a:bodyPr/>
        <a:lstStyle/>
        <a:p>
          <a:endParaRPr lang="da-DK"/>
        </a:p>
      </dgm:t>
    </dgm:pt>
    <dgm:pt modelId="{38379841-9BFC-44A5-A222-81BC327633A8}" type="pres">
      <dgm:prSet presAssocID="{9C51A3BC-246C-427A-83C6-37F3D2937269}" presName="rootText" presStyleLbl="node4" presStyleIdx="2" presStyleCnt="10" custScaleY="148300">
        <dgm:presLayoutVars>
          <dgm:chPref val="3"/>
        </dgm:presLayoutVars>
      </dgm:prSet>
      <dgm:spPr/>
      <dgm:t>
        <a:bodyPr/>
        <a:lstStyle/>
        <a:p>
          <a:endParaRPr lang="da-DK"/>
        </a:p>
      </dgm:t>
    </dgm:pt>
    <dgm:pt modelId="{98705852-63F8-46A4-8296-B06B7D4AF36A}" type="pres">
      <dgm:prSet presAssocID="{9C51A3BC-246C-427A-83C6-37F3D2937269}" presName="rootConnector" presStyleLbl="node4" presStyleIdx="2" presStyleCnt="10"/>
      <dgm:spPr/>
      <dgm:t>
        <a:bodyPr/>
        <a:lstStyle/>
        <a:p>
          <a:endParaRPr lang="da-DK"/>
        </a:p>
      </dgm:t>
    </dgm:pt>
    <dgm:pt modelId="{B7D456F9-09FE-471A-BB58-4E8100B332C0}" type="pres">
      <dgm:prSet presAssocID="{9C51A3BC-246C-427A-83C6-37F3D2937269}" presName="hierChild4" presStyleCnt="0"/>
      <dgm:spPr/>
      <dgm:t>
        <a:bodyPr/>
        <a:lstStyle/>
        <a:p>
          <a:endParaRPr lang="da-DK"/>
        </a:p>
      </dgm:t>
    </dgm:pt>
    <dgm:pt modelId="{8FD58B78-A232-46E4-AB4B-55D7AF15283B}" type="pres">
      <dgm:prSet presAssocID="{9C51A3BC-246C-427A-83C6-37F3D2937269}" presName="hierChild5" presStyleCnt="0"/>
      <dgm:spPr/>
      <dgm:t>
        <a:bodyPr/>
        <a:lstStyle/>
        <a:p>
          <a:endParaRPr lang="da-DK"/>
        </a:p>
      </dgm:t>
    </dgm:pt>
    <dgm:pt modelId="{E2D08015-D985-4CD7-8767-71E220E7FE70}" type="pres">
      <dgm:prSet presAssocID="{64AB3A6A-3BFC-4BE5-BC9B-32FD988B635C}" presName="Name37" presStyleLbl="parChTrans1D4" presStyleIdx="3" presStyleCnt="10"/>
      <dgm:spPr/>
      <dgm:t>
        <a:bodyPr/>
        <a:lstStyle/>
        <a:p>
          <a:endParaRPr lang="da-DK"/>
        </a:p>
      </dgm:t>
    </dgm:pt>
    <dgm:pt modelId="{BFAE99F7-758E-4AAC-8AC4-79EF7F559B17}" type="pres">
      <dgm:prSet presAssocID="{0191C08C-525D-4B06-BDF8-42301E78C33E}" presName="hierRoot2" presStyleCnt="0">
        <dgm:presLayoutVars>
          <dgm:hierBranch val="init"/>
        </dgm:presLayoutVars>
      </dgm:prSet>
      <dgm:spPr/>
      <dgm:t>
        <a:bodyPr/>
        <a:lstStyle/>
        <a:p>
          <a:endParaRPr lang="da-DK"/>
        </a:p>
      </dgm:t>
    </dgm:pt>
    <dgm:pt modelId="{C3BC39CE-BC2F-42ED-98E0-513E42859DD2}" type="pres">
      <dgm:prSet presAssocID="{0191C08C-525D-4B06-BDF8-42301E78C33E}" presName="rootComposite" presStyleCnt="0"/>
      <dgm:spPr/>
      <dgm:t>
        <a:bodyPr/>
        <a:lstStyle/>
        <a:p>
          <a:endParaRPr lang="da-DK"/>
        </a:p>
      </dgm:t>
    </dgm:pt>
    <dgm:pt modelId="{F4322676-4457-4CD6-B329-5EA0BA10B466}" type="pres">
      <dgm:prSet presAssocID="{0191C08C-525D-4B06-BDF8-42301E78C33E}" presName="rootText" presStyleLbl="node4" presStyleIdx="3" presStyleCnt="10" custScaleY="122626">
        <dgm:presLayoutVars>
          <dgm:chPref val="3"/>
        </dgm:presLayoutVars>
      </dgm:prSet>
      <dgm:spPr/>
      <dgm:t>
        <a:bodyPr/>
        <a:lstStyle/>
        <a:p>
          <a:endParaRPr lang="da-DK"/>
        </a:p>
      </dgm:t>
    </dgm:pt>
    <dgm:pt modelId="{DC5B475A-B2D6-486D-BD21-64ABC9312E98}" type="pres">
      <dgm:prSet presAssocID="{0191C08C-525D-4B06-BDF8-42301E78C33E}" presName="rootConnector" presStyleLbl="node4" presStyleIdx="3" presStyleCnt="10"/>
      <dgm:spPr/>
      <dgm:t>
        <a:bodyPr/>
        <a:lstStyle/>
        <a:p>
          <a:endParaRPr lang="da-DK"/>
        </a:p>
      </dgm:t>
    </dgm:pt>
    <dgm:pt modelId="{FE81410C-DD75-4E0A-82D0-D5E0D0766067}" type="pres">
      <dgm:prSet presAssocID="{0191C08C-525D-4B06-BDF8-42301E78C33E}" presName="hierChild4" presStyleCnt="0"/>
      <dgm:spPr/>
      <dgm:t>
        <a:bodyPr/>
        <a:lstStyle/>
        <a:p>
          <a:endParaRPr lang="da-DK"/>
        </a:p>
      </dgm:t>
    </dgm:pt>
    <dgm:pt modelId="{DF6D3791-21AF-4E64-9F91-322A61E99BAC}" type="pres">
      <dgm:prSet presAssocID="{0191C08C-525D-4B06-BDF8-42301E78C33E}" presName="hierChild5" presStyleCnt="0"/>
      <dgm:spPr/>
      <dgm:t>
        <a:bodyPr/>
        <a:lstStyle/>
        <a:p>
          <a:endParaRPr lang="da-DK"/>
        </a:p>
      </dgm:t>
    </dgm:pt>
    <dgm:pt modelId="{B4F74F06-AB4B-44D4-84BF-0ADB54CA23C8}" type="pres">
      <dgm:prSet presAssocID="{39217B34-DEDE-4C46-B8AF-D34EBFE6CFA8}" presName="Name37" presStyleLbl="parChTrans1D4" presStyleIdx="4" presStyleCnt="10"/>
      <dgm:spPr/>
      <dgm:t>
        <a:bodyPr/>
        <a:lstStyle/>
        <a:p>
          <a:endParaRPr lang="da-DK"/>
        </a:p>
      </dgm:t>
    </dgm:pt>
    <dgm:pt modelId="{3C4CB550-AF78-4898-B7E9-640DBA1063CB}" type="pres">
      <dgm:prSet presAssocID="{202B4745-4895-4A6E-A95D-4F5EC09186C8}" presName="hierRoot2" presStyleCnt="0">
        <dgm:presLayoutVars>
          <dgm:hierBranch val="init"/>
        </dgm:presLayoutVars>
      </dgm:prSet>
      <dgm:spPr/>
      <dgm:t>
        <a:bodyPr/>
        <a:lstStyle/>
        <a:p>
          <a:endParaRPr lang="da-DK"/>
        </a:p>
      </dgm:t>
    </dgm:pt>
    <dgm:pt modelId="{9E80B150-91DD-412C-8DC2-7D6667933059}" type="pres">
      <dgm:prSet presAssocID="{202B4745-4895-4A6E-A95D-4F5EC09186C8}" presName="rootComposite" presStyleCnt="0"/>
      <dgm:spPr/>
      <dgm:t>
        <a:bodyPr/>
        <a:lstStyle/>
        <a:p>
          <a:endParaRPr lang="da-DK"/>
        </a:p>
      </dgm:t>
    </dgm:pt>
    <dgm:pt modelId="{DB9E7BFD-9703-43C5-B392-CE9574C6333B}" type="pres">
      <dgm:prSet presAssocID="{202B4745-4895-4A6E-A95D-4F5EC09186C8}" presName="rootText" presStyleLbl="node4" presStyleIdx="4" presStyleCnt="10" custScaleY="120134">
        <dgm:presLayoutVars>
          <dgm:chPref val="3"/>
        </dgm:presLayoutVars>
      </dgm:prSet>
      <dgm:spPr/>
      <dgm:t>
        <a:bodyPr/>
        <a:lstStyle/>
        <a:p>
          <a:endParaRPr lang="da-DK"/>
        </a:p>
      </dgm:t>
    </dgm:pt>
    <dgm:pt modelId="{00547770-CD9E-4C24-A4F4-9F6F8017C6C5}" type="pres">
      <dgm:prSet presAssocID="{202B4745-4895-4A6E-A95D-4F5EC09186C8}" presName="rootConnector" presStyleLbl="node4" presStyleIdx="4" presStyleCnt="10"/>
      <dgm:spPr/>
      <dgm:t>
        <a:bodyPr/>
        <a:lstStyle/>
        <a:p>
          <a:endParaRPr lang="da-DK"/>
        </a:p>
      </dgm:t>
    </dgm:pt>
    <dgm:pt modelId="{84D1ED84-589E-40A1-8229-81FE1D9FEA81}" type="pres">
      <dgm:prSet presAssocID="{202B4745-4895-4A6E-A95D-4F5EC09186C8}" presName="hierChild4" presStyleCnt="0"/>
      <dgm:spPr/>
      <dgm:t>
        <a:bodyPr/>
        <a:lstStyle/>
        <a:p>
          <a:endParaRPr lang="da-DK"/>
        </a:p>
      </dgm:t>
    </dgm:pt>
    <dgm:pt modelId="{CD8203B2-A4EC-43D9-B7CA-E9FB635B0105}" type="pres">
      <dgm:prSet presAssocID="{202B4745-4895-4A6E-A95D-4F5EC09186C8}" presName="hierChild5" presStyleCnt="0"/>
      <dgm:spPr/>
      <dgm:t>
        <a:bodyPr/>
        <a:lstStyle/>
        <a:p>
          <a:endParaRPr lang="da-DK"/>
        </a:p>
      </dgm:t>
    </dgm:pt>
    <dgm:pt modelId="{AC9DC755-EE01-4AB4-885B-D49EB64F6F1E}" type="pres">
      <dgm:prSet presAssocID="{1200CDE1-0C89-438C-B1A4-E354F5834C08}" presName="Name37" presStyleLbl="parChTrans1D4" presStyleIdx="5" presStyleCnt="10"/>
      <dgm:spPr/>
      <dgm:t>
        <a:bodyPr/>
        <a:lstStyle/>
        <a:p>
          <a:endParaRPr lang="da-DK"/>
        </a:p>
      </dgm:t>
    </dgm:pt>
    <dgm:pt modelId="{5ED268C6-9F68-41FE-9490-0DC859B01155}" type="pres">
      <dgm:prSet presAssocID="{A8C860A6-F0BD-45B7-9EA4-255AECED0BFB}" presName="hierRoot2" presStyleCnt="0">
        <dgm:presLayoutVars>
          <dgm:hierBranch val="init"/>
        </dgm:presLayoutVars>
      </dgm:prSet>
      <dgm:spPr/>
      <dgm:t>
        <a:bodyPr/>
        <a:lstStyle/>
        <a:p>
          <a:endParaRPr lang="da-DK"/>
        </a:p>
      </dgm:t>
    </dgm:pt>
    <dgm:pt modelId="{96327BE0-A6F0-4C06-992C-CBB219439E61}" type="pres">
      <dgm:prSet presAssocID="{A8C860A6-F0BD-45B7-9EA4-255AECED0BFB}" presName="rootComposite" presStyleCnt="0"/>
      <dgm:spPr/>
      <dgm:t>
        <a:bodyPr/>
        <a:lstStyle/>
        <a:p>
          <a:endParaRPr lang="da-DK"/>
        </a:p>
      </dgm:t>
    </dgm:pt>
    <dgm:pt modelId="{64DFD879-2196-4511-BB10-980D6FDA5DF9}" type="pres">
      <dgm:prSet presAssocID="{A8C860A6-F0BD-45B7-9EA4-255AECED0BFB}" presName="rootText" presStyleLbl="node4" presStyleIdx="5" presStyleCnt="10" custScaleY="133803">
        <dgm:presLayoutVars>
          <dgm:chPref val="3"/>
        </dgm:presLayoutVars>
      </dgm:prSet>
      <dgm:spPr/>
      <dgm:t>
        <a:bodyPr/>
        <a:lstStyle/>
        <a:p>
          <a:endParaRPr lang="da-DK"/>
        </a:p>
      </dgm:t>
    </dgm:pt>
    <dgm:pt modelId="{7E4FAE60-E7E8-4A2E-8690-AEA4481699F0}" type="pres">
      <dgm:prSet presAssocID="{A8C860A6-F0BD-45B7-9EA4-255AECED0BFB}" presName="rootConnector" presStyleLbl="node4" presStyleIdx="5" presStyleCnt="10"/>
      <dgm:spPr/>
      <dgm:t>
        <a:bodyPr/>
        <a:lstStyle/>
        <a:p>
          <a:endParaRPr lang="da-DK"/>
        </a:p>
      </dgm:t>
    </dgm:pt>
    <dgm:pt modelId="{5F859E19-0B2D-4A13-AB6A-43E1D0E7B725}" type="pres">
      <dgm:prSet presAssocID="{A8C860A6-F0BD-45B7-9EA4-255AECED0BFB}" presName="hierChild4" presStyleCnt="0"/>
      <dgm:spPr/>
      <dgm:t>
        <a:bodyPr/>
        <a:lstStyle/>
        <a:p>
          <a:endParaRPr lang="da-DK"/>
        </a:p>
      </dgm:t>
    </dgm:pt>
    <dgm:pt modelId="{6156B3C7-4FA5-49D4-A35F-AB49156EFE2C}" type="pres">
      <dgm:prSet presAssocID="{A8C860A6-F0BD-45B7-9EA4-255AECED0BFB}" presName="hierChild5" presStyleCnt="0"/>
      <dgm:spPr/>
      <dgm:t>
        <a:bodyPr/>
        <a:lstStyle/>
        <a:p>
          <a:endParaRPr lang="da-DK"/>
        </a:p>
      </dgm:t>
    </dgm:pt>
    <dgm:pt modelId="{908D5538-88E9-416C-A7D1-FDC47F4F5501}" type="pres">
      <dgm:prSet presAssocID="{EE695060-2A0D-49E8-BEC2-E5014014EAB5}" presName="Name37" presStyleLbl="parChTrans1D4" presStyleIdx="6" presStyleCnt="10"/>
      <dgm:spPr/>
      <dgm:t>
        <a:bodyPr/>
        <a:lstStyle/>
        <a:p>
          <a:endParaRPr lang="da-DK"/>
        </a:p>
      </dgm:t>
    </dgm:pt>
    <dgm:pt modelId="{A0B62E02-00D9-4E9C-BAE1-1B24404C6BA0}" type="pres">
      <dgm:prSet presAssocID="{5CB2CDA0-4288-4728-8D3F-3B9E59A0E8CE}" presName="hierRoot2" presStyleCnt="0">
        <dgm:presLayoutVars>
          <dgm:hierBranch val="init"/>
        </dgm:presLayoutVars>
      </dgm:prSet>
      <dgm:spPr/>
      <dgm:t>
        <a:bodyPr/>
        <a:lstStyle/>
        <a:p>
          <a:endParaRPr lang="da-DK"/>
        </a:p>
      </dgm:t>
    </dgm:pt>
    <dgm:pt modelId="{7FA64344-E1D2-4A86-8A49-887F25F2A25D}" type="pres">
      <dgm:prSet presAssocID="{5CB2CDA0-4288-4728-8D3F-3B9E59A0E8CE}" presName="rootComposite" presStyleCnt="0"/>
      <dgm:spPr/>
      <dgm:t>
        <a:bodyPr/>
        <a:lstStyle/>
        <a:p>
          <a:endParaRPr lang="da-DK"/>
        </a:p>
      </dgm:t>
    </dgm:pt>
    <dgm:pt modelId="{F97F95B2-E0FD-420F-A5AF-53EED3563C63}" type="pres">
      <dgm:prSet presAssocID="{5CB2CDA0-4288-4728-8D3F-3B9E59A0E8CE}" presName="rootText" presStyleLbl="node4" presStyleIdx="6" presStyleCnt="10" custScaleY="150704">
        <dgm:presLayoutVars>
          <dgm:chPref val="3"/>
        </dgm:presLayoutVars>
      </dgm:prSet>
      <dgm:spPr/>
      <dgm:t>
        <a:bodyPr/>
        <a:lstStyle/>
        <a:p>
          <a:endParaRPr lang="da-DK"/>
        </a:p>
      </dgm:t>
    </dgm:pt>
    <dgm:pt modelId="{A2A21053-12AD-42C0-B2B1-4E50D3B6FFB0}" type="pres">
      <dgm:prSet presAssocID="{5CB2CDA0-4288-4728-8D3F-3B9E59A0E8CE}" presName="rootConnector" presStyleLbl="node4" presStyleIdx="6" presStyleCnt="10"/>
      <dgm:spPr/>
      <dgm:t>
        <a:bodyPr/>
        <a:lstStyle/>
        <a:p>
          <a:endParaRPr lang="da-DK"/>
        </a:p>
      </dgm:t>
    </dgm:pt>
    <dgm:pt modelId="{DE4B735C-0089-47BB-ABFA-611B0C5D0B92}" type="pres">
      <dgm:prSet presAssocID="{5CB2CDA0-4288-4728-8D3F-3B9E59A0E8CE}" presName="hierChild4" presStyleCnt="0"/>
      <dgm:spPr/>
      <dgm:t>
        <a:bodyPr/>
        <a:lstStyle/>
        <a:p>
          <a:endParaRPr lang="da-DK"/>
        </a:p>
      </dgm:t>
    </dgm:pt>
    <dgm:pt modelId="{BA66E44D-93BA-4637-9B30-13671042CAFB}" type="pres">
      <dgm:prSet presAssocID="{5CB2CDA0-4288-4728-8D3F-3B9E59A0E8CE}" presName="hierChild5" presStyleCnt="0"/>
      <dgm:spPr/>
      <dgm:t>
        <a:bodyPr/>
        <a:lstStyle/>
        <a:p>
          <a:endParaRPr lang="da-DK"/>
        </a:p>
      </dgm:t>
    </dgm:pt>
    <dgm:pt modelId="{7EB66FC1-1FFB-4E74-BC9A-4B81F5E98066}" type="pres">
      <dgm:prSet presAssocID="{18EEEC9C-28C8-425C-A361-A5286A735538}" presName="Name37" presStyleLbl="parChTrans1D4" presStyleIdx="7" presStyleCnt="10"/>
      <dgm:spPr/>
      <dgm:t>
        <a:bodyPr/>
        <a:lstStyle/>
        <a:p>
          <a:endParaRPr lang="da-DK"/>
        </a:p>
      </dgm:t>
    </dgm:pt>
    <dgm:pt modelId="{FA01F6D0-39EE-40FF-B5B2-7ED822CB72CA}" type="pres">
      <dgm:prSet presAssocID="{ED7398DF-B2EF-49C0-9814-1327149CAFAE}" presName="hierRoot2" presStyleCnt="0">
        <dgm:presLayoutVars>
          <dgm:hierBranch val="init"/>
        </dgm:presLayoutVars>
      </dgm:prSet>
      <dgm:spPr/>
      <dgm:t>
        <a:bodyPr/>
        <a:lstStyle/>
        <a:p>
          <a:endParaRPr lang="da-DK"/>
        </a:p>
      </dgm:t>
    </dgm:pt>
    <dgm:pt modelId="{83779745-F9A7-4644-A4F8-06DC909DC83F}" type="pres">
      <dgm:prSet presAssocID="{ED7398DF-B2EF-49C0-9814-1327149CAFAE}" presName="rootComposite" presStyleCnt="0"/>
      <dgm:spPr/>
      <dgm:t>
        <a:bodyPr/>
        <a:lstStyle/>
        <a:p>
          <a:endParaRPr lang="da-DK"/>
        </a:p>
      </dgm:t>
    </dgm:pt>
    <dgm:pt modelId="{575F2E51-811C-46E5-8C46-7E0DD22BC578}" type="pres">
      <dgm:prSet presAssocID="{ED7398DF-B2EF-49C0-9814-1327149CAFAE}" presName="rootText" presStyleLbl="node4" presStyleIdx="7" presStyleCnt="10" custScaleY="146167">
        <dgm:presLayoutVars>
          <dgm:chPref val="3"/>
        </dgm:presLayoutVars>
      </dgm:prSet>
      <dgm:spPr/>
      <dgm:t>
        <a:bodyPr/>
        <a:lstStyle/>
        <a:p>
          <a:endParaRPr lang="da-DK"/>
        </a:p>
      </dgm:t>
    </dgm:pt>
    <dgm:pt modelId="{AD161DF3-F060-4BF1-A03D-BC13CECFBEA5}" type="pres">
      <dgm:prSet presAssocID="{ED7398DF-B2EF-49C0-9814-1327149CAFAE}" presName="rootConnector" presStyleLbl="node4" presStyleIdx="7" presStyleCnt="10"/>
      <dgm:spPr/>
      <dgm:t>
        <a:bodyPr/>
        <a:lstStyle/>
        <a:p>
          <a:endParaRPr lang="da-DK"/>
        </a:p>
      </dgm:t>
    </dgm:pt>
    <dgm:pt modelId="{CC094E89-A277-406C-BE2E-453498607AE6}" type="pres">
      <dgm:prSet presAssocID="{ED7398DF-B2EF-49C0-9814-1327149CAFAE}" presName="hierChild4" presStyleCnt="0"/>
      <dgm:spPr/>
      <dgm:t>
        <a:bodyPr/>
        <a:lstStyle/>
        <a:p>
          <a:endParaRPr lang="da-DK"/>
        </a:p>
      </dgm:t>
    </dgm:pt>
    <dgm:pt modelId="{29C6943A-C49A-4BFA-A80A-A0F938823FB0}" type="pres">
      <dgm:prSet presAssocID="{ED7398DF-B2EF-49C0-9814-1327149CAFAE}" presName="hierChild5" presStyleCnt="0"/>
      <dgm:spPr/>
      <dgm:t>
        <a:bodyPr/>
        <a:lstStyle/>
        <a:p>
          <a:endParaRPr lang="da-DK"/>
        </a:p>
      </dgm:t>
    </dgm:pt>
    <dgm:pt modelId="{DF2028F2-BC9B-46EC-8DD7-F2BF0F32330E}" type="pres">
      <dgm:prSet presAssocID="{22D56BDD-6142-4000-8514-E709777B33A6}" presName="Name37" presStyleLbl="parChTrans1D4" presStyleIdx="8" presStyleCnt="10"/>
      <dgm:spPr/>
      <dgm:t>
        <a:bodyPr/>
        <a:lstStyle/>
        <a:p>
          <a:endParaRPr lang="da-DK"/>
        </a:p>
      </dgm:t>
    </dgm:pt>
    <dgm:pt modelId="{0DB30D48-0880-4D30-A5B8-EFA5D879EB70}" type="pres">
      <dgm:prSet presAssocID="{746CA518-65EF-4632-8B43-617F6D71D30E}" presName="hierRoot2" presStyleCnt="0">
        <dgm:presLayoutVars>
          <dgm:hierBranch val="init"/>
        </dgm:presLayoutVars>
      </dgm:prSet>
      <dgm:spPr/>
      <dgm:t>
        <a:bodyPr/>
        <a:lstStyle/>
        <a:p>
          <a:endParaRPr lang="da-DK"/>
        </a:p>
      </dgm:t>
    </dgm:pt>
    <dgm:pt modelId="{0B9EAA0F-4A5C-4023-8CDD-EDC3F98795E5}" type="pres">
      <dgm:prSet presAssocID="{746CA518-65EF-4632-8B43-617F6D71D30E}" presName="rootComposite" presStyleCnt="0"/>
      <dgm:spPr/>
      <dgm:t>
        <a:bodyPr/>
        <a:lstStyle/>
        <a:p>
          <a:endParaRPr lang="da-DK"/>
        </a:p>
      </dgm:t>
    </dgm:pt>
    <dgm:pt modelId="{E8C1A86A-840D-4E75-BE21-30495F94BBA1}" type="pres">
      <dgm:prSet presAssocID="{746CA518-65EF-4632-8B43-617F6D71D30E}" presName="rootText" presStyleLbl="node4" presStyleIdx="8" presStyleCnt="10" custScaleY="158564">
        <dgm:presLayoutVars>
          <dgm:chPref val="3"/>
        </dgm:presLayoutVars>
      </dgm:prSet>
      <dgm:spPr/>
      <dgm:t>
        <a:bodyPr/>
        <a:lstStyle/>
        <a:p>
          <a:endParaRPr lang="da-DK"/>
        </a:p>
      </dgm:t>
    </dgm:pt>
    <dgm:pt modelId="{066AE255-9D66-4D23-B96A-FEBE95D98DCE}" type="pres">
      <dgm:prSet presAssocID="{746CA518-65EF-4632-8B43-617F6D71D30E}" presName="rootConnector" presStyleLbl="node4" presStyleIdx="8" presStyleCnt="10"/>
      <dgm:spPr/>
      <dgm:t>
        <a:bodyPr/>
        <a:lstStyle/>
        <a:p>
          <a:endParaRPr lang="da-DK"/>
        </a:p>
      </dgm:t>
    </dgm:pt>
    <dgm:pt modelId="{AF83E7A3-4754-4B94-9403-9ED533937A87}" type="pres">
      <dgm:prSet presAssocID="{746CA518-65EF-4632-8B43-617F6D71D30E}" presName="hierChild4" presStyleCnt="0"/>
      <dgm:spPr/>
      <dgm:t>
        <a:bodyPr/>
        <a:lstStyle/>
        <a:p>
          <a:endParaRPr lang="da-DK"/>
        </a:p>
      </dgm:t>
    </dgm:pt>
    <dgm:pt modelId="{615BABE8-7E31-4528-83D0-5CE9D47DDB76}" type="pres">
      <dgm:prSet presAssocID="{746CA518-65EF-4632-8B43-617F6D71D30E}" presName="hierChild5" presStyleCnt="0"/>
      <dgm:spPr/>
      <dgm:t>
        <a:bodyPr/>
        <a:lstStyle/>
        <a:p>
          <a:endParaRPr lang="da-DK"/>
        </a:p>
      </dgm:t>
    </dgm:pt>
    <dgm:pt modelId="{F23FA735-BE38-4156-82DC-374CF2B1E538}" type="pres">
      <dgm:prSet presAssocID="{A29C6783-584F-41D2-9AE9-AD3B2429C45E}" presName="Name37" presStyleLbl="parChTrans1D4" presStyleIdx="9" presStyleCnt="10"/>
      <dgm:spPr/>
      <dgm:t>
        <a:bodyPr/>
        <a:lstStyle/>
        <a:p>
          <a:endParaRPr lang="da-DK"/>
        </a:p>
      </dgm:t>
    </dgm:pt>
    <dgm:pt modelId="{5910BD9D-0265-40E7-A52D-A21A28AE0FD9}" type="pres">
      <dgm:prSet presAssocID="{55BAA7C3-349F-4B15-88AF-5AE9341019F9}" presName="hierRoot2" presStyleCnt="0">
        <dgm:presLayoutVars>
          <dgm:hierBranch val="init"/>
        </dgm:presLayoutVars>
      </dgm:prSet>
      <dgm:spPr/>
    </dgm:pt>
    <dgm:pt modelId="{B5E80A62-00FB-4A6F-B049-EFD577B431BC}" type="pres">
      <dgm:prSet presAssocID="{55BAA7C3-349F-4B15-88AF-5AE9341019F9}" presName="rootComposite" presStyleCnt="0"/>
      <dgm:spPr/>
    </dgm:pt>
    <dgm:pt modelId="{5B6BC124-853E-4B5F-B4C8-625432DB6A3D}" type="pres">
      <dgm:prSet presAssocID="{55BAA7C3-349F-4B15-88AF-5AE9341019F9}" presName="rootText" presStyleLbl="node4" presStyleIdx="9" presStyleCnt="10" custScaleY="183473">
        <dgm:presLayoutVars>
          <dgm:chPref val="3"/>
        </dgm:presLayoutVars>
      </dgm:prSet>
      <dgm:spPr/>
      <dgm:t>
        <a:bodyPr/>
        <a:lstStyle/>
        <a:p>
          <a:endParaRPr lang="da-DK"/>
        </a:p>
      </dgm:t>
    </dgm:pt>
    <dgm:pt modelId="{B588D1AA-3C82-4FAE-8D99-D41144210327}" type="pres">
      <dgm:prSet presAssocID="{55BAA7C3-349F-4B15-88AF-5AE9341019F9}" presName="rootConnector" presStyleLbl="node4" presStyleIdx="9" presStyleCnt="10"/>
      <dgm:spPr/>
      <dgm:t>
        <a:bodyPr/>
        <a:lstStyle/>
        <a:p>
          <a:endParaRPr lang="da-DK"/>
        </a:p>
      </dgm:t>
    </dgm:pt>
    <dgm:pt modelId="{DDB2A2B9-E810-41F3-8488-5C03DC2DF29C}" type="pres">
      <dgm:prSet presAssocID="{55BAA7C3-349F-4B15-88AF-5AE9341019F9}" presName="hierChild4" presStyleCnt="0"/>
      <dgm:spPr/>
    </dgm:pt>
    <dgm:pt modelId="{29E2A896-15BE-4EDC-9ADA-DAD691F57ABA}" type="pres">
      <dgm:prSet presAssocID="{55BAA7C3-349F-4B15-88AF-5AE9341019F9}" presName="hierChild5" presStyleCnt="0"/>
      <dgm:spPr/>
    </dgm:pt>
    <dgm:pt modelId="{7310032A-4D99-42CE-896A-0E7D86F5E28F}" type="pres">
      <dgm:prSet presAssocID="{64B8DF2C-A12B-4227-BEE5-38F195C782F9}" presName="hierChild5" presStyleCnt="0"/>
      <dgm:spPr/>
      <dgm:t>
        <a:bodyPr/>
        <a:lstStyle/>
        <a:p>
          <a:endParaRPr lang="da-DK"/>
        </a:p>
      </dgm:t>
    </dgm:pt>
    <dgm:pt modelId="{0DE30E51-3B0D-4B4A-8447-CF5E567511F6}" type="pres">
      <dgm:prSet presAssocID="{8869A589-2C03-4F2D-8E00-8D23C6CDDB16}" presName="hierChild5" presStyleCnt="0"/>
      <dgm:spPr/>
      <dgm:t>
        <a:bodyPr/>
        <a:lstStyle/>
        <a:p>
          <a:endParaRPr lang="da-DK"/>
        </a:p>
      </dgm:t>
    </dgm:pt>
    <dgm:pt modelId="{72DC936D-9ADA-40FB-AB3B-12361CA5E326}" type="pres">
      <dgm:prSet presAssocID="{F20D02B0-663F-4583-8B57-D004B892B984}" presName="Name37" presStyleLbl="parChTrans1D2" presStyleIdx="3" presStyleCnt="4"/>
      <dgm:spPr/>
      <dgm:t>
        <a:bodyPr/>
        <a:lstStyle/>
        <a:p>
          <a:endParaRPr lang="da-DK"/>
        </a:p>
      </dgm:t>
    </dgm:pt>
    <dgm:pt modelId="{6EF4D4E7-2C8C-42F9-8F9A-A43E13AAEC1E}" type="pres">
      <dgm:prSet presAssocID="{741F11BB-85E2-4CD8-9FC8-745BC0BA4D9B}" presName="hierRoot2" presStyleCnt="0">
        <dgm:presLayoutVars>
          <dgm:hierBranch val="init"/>
        </dgm:presLayoutVars>
      </dgm:prSet>
      <dgm:spPr/>
    </dgm:pt>
    <dgm:pt modelId="{C716C149-1ED1-4032-B5B4-8D17AF3822BE}" type="pres">
      <dgm:prSet presAssocID="{741F11BB-85E2-4CD8-9FC8-745BC0BA4D9B}" presName="rootComposite" presStyleCnt="0"/>
      <dgm:spPr/>
    </dgm:pt>
    <dgm:pt modelId="{4ACAA0A2-11D3-4434-9A50-A5C4C91E8A47}" type="pres">
      <dgm:prSet presAssocID="{741F11BB-85E2-4CD8-9FC8-745BC0BA4D9B}" presName="rootText" presStyleLbl="node2" presStyleIdx="3" presStyleCnt="4">
        <dgm:presLayoutVars>
          <dgm:chPref val="3"/>
        </dgm:presLayoutVars>
      </dgm:prSet>
      <dgm:spPr/>
      <dgm:t>
        <a:bodyPr/>
        <a:lstStyle/>
        <a:p>
          <a:endParaRPr lang="da-DK"/>
        </a:p>
      </dgm:t>
    </dgm:pt>
    <dgm:pt modelId="{AB71CE87-BFCA-4C66-9575-B7FDAD30C9D7}" type="pres">
      <dgm:prSet presAssocID="{741F11BB-85E2-4CD8-9FC8-745BC0BA4D9B}" presName="rootConnector" presStyleLbl="node2" presStyleIdx="3" presStyleCnt="4"/>
      <dgm:spPr/>
      <dgm:t>
        <a:bodyPr/>
        <a:lstStyle/>
        <a:p>
          <a:endParaRPr lang="da-DK"/>
        </a:p>
      </dgm:t>
    </dgm:pt>
    <dgm:pt modelId="{7A38FB7F-B00A-4603-AB29-2C526C8B7EBA}" type="pres">
      <dgm:prSet presAssocID="{741F11BB-85E2-4CD8-9FC8-745BC0BA4D9B}" presName="hierChild4" presStyleCnt="0"/>
      <dgm:spPr/>
    </dgm:pt>
    <dgm:pt modelId="{0A931364-5253-4AFC-B217-A830025F199F}" type="pres">
      <dgm:prSet presAssocID="{25BE487F-8D8F-40FE-956C-D0F2F2BD8D2D}" presName="Name37" presStyleLbl="parChTrans1D3" presStyleIdx="19" presStyleCnt="23"/>
      <dgm:spPr/>
      <dgm:t>
        <a:bodyPr/>
        <a:lstStyle/>
        <a:p>
          <a:endParaRPr lang="da-DK"/>
        </a:p>
      </dgm:t>
    </dgm:pt>
    <dgm:pt modelId="{6D80FFCC-E9CF-425A-9ECF-32F86C9D6006}" type="pres">
      <dgm:prSet presAssocID="{AA492F87-E5F4-4F07-BB1F-0CA1F7F64769}" presName="hierRoot2" presStyleCnt="0">
        <dgm:presLayoutVars>
          <dgm:hierBranch val="init"/>
        </dgm:presLayoutVars>
      </dgm:prSet>
      <dgm:spPr/>
      <dgm:t>
        <a:bodyPr/>
        <a:lstStyle/>
        <a:p>
          <a:endParaRPr lang="da-DK"/>
        </a:p>
      </dgm:t>
    </dgm:pt>
    <dgm:pt modelId="{3CACA650-BF90-4614-B8E9-2F84EBD8F125}" type="pres">
      <dgm:prSet presAssocID="{AA492F87-E5F4-4F07-BB1F-0CA1F7F64769}" presName="rootComposite" presStyleCnt="0"/>
      <dgm:spPr/>
      <dgm:t>
        <a:bodyPr/>
        <a:lstStyle/>
        <a:p>
          <a:endParaRPr lang="da-DK"/>
        </a:p>
      </dgm:t>
    </dgm:pt>
    <dgm:pt modelId="{15E098C6-9303-4915-9E81-8B1A1D97F2B2}" type="pres">
      <dgm:prSet presAssocID="{AA492F87-E5F4-4F07-BB1F-0CA1F7F64769}" presName="rootText" presStyleLbl="node3" presStyleIdx="19" presStyleCnt="23" custScaleY="119307">
        <dgm:presLayoutVars>
          <dgm:chPref val="3"/>
        </dgm:presLayoutVars>
      </dgm:prSet>
      <dgm:spPr/>
      <dgm:t>
        <a:bodyPr/>
        <a:lstStyle/>
        <a:p>
          <a:endParaRPr lang="da-DK"/>
        </a:p>
      </dgm:t>
    </dgm:pt>
    <dgm:pt modelId="{A09A4872-BC67-4828-9F16-0E4105280E6A}" type="pres">
      <dgm:prSet presAssocID="{AA492F87-E5F4-4F07-BB1F-0CA1F7F64769}" presName="rootConnector" presStyleLbl="node3" presStyleIdx="19" presStyleCnt="23"/>
      <dgm:spPr/>
      <dgm:t>
        <a:bodyPr/>
        <a:lstStyle/>
        <a:p>
          <a:endParaRPr lang="da-DK"/>
        </a:p>
      </dgm:t>
    </dgm:pt>
    <dgm:pt modelId="{708B7077-7847-4259-9417-DDF63A272B09}" type="pres">
      <dgm:prSet presAssocID="{AA492F87-E5F4-4F07-BB1F-0CA1F7F64769}" presName="hierChild4" presStyleCnt="0"/>
      <dgm:spPr/>
      <dgm:t>
        <a:bodyPr/>
        <a:lstStyle/>
        <a:p>
          <a:endParaRPr lang="da-DK"/>
        </a:p>
      </dgm:t>
    </dgm:pt>
    <dgm:pt modelId="{F2CD0584-C8BF-4F1E-A2DC-1B29F8A836F6}" type="pres">
      <dgm:prSet presAssocID="{AA492F87-E5F4-4F07-BB1F-0CA1F7F64769}" presName="hierChild5" presStyleCnt="0"/>
      <dgm:spPr/>
      <dgm:t>
        <a:bodyPr/>
        <a:lstStyle/>
        <a:p>
          <a:endParaRPr lang="da-DK"/>
        </a:p>
      </dgm:t>
    </dgm:pt>
    <dgm:pt modelId="{7767F6EF-17F0-4685-97DF-2F8BA18A735F}" type="pres">
      <dgm:prSet presAssocID="{B301226B-11DB-483D-B059-88D237EB8D8B}" presName="Name37" presStyleLbl="parChTrans1D3" presStyleIdx="20" presStyleCnt="23"/>
      <dgm:spPr/>
      <dgm:t>
        <a:bodyPr/>
        <a:lstStyle/>
        <a:p>
          <a:endParaRPr lang="da-DK"/>
        </a:p>
      </dgm:t>
    </dgm:pt>
    <dgm:pt modelId="{AF779336-FFA0-4509-8864-612CB4B2927D}" type="pres">
      <dgm:prSet presAssocID="{714F18D5-2654-4A90-A8A7-16BC8D470B15}" presName="hierRoot2" presStyleCnt="0">
        <dgm:presLayoutVars>
          <dgm:hierBranch val="init"/>
        </dgm:presLayoutVars>
      </dgm:prSet>
      <dgm:spPr/>
      <dgm:t>
        <a:bodyPr/>
        <a:lstStyle/>
        <a:p>
          <a:endParaRPr lang="da-DK"/>
        </a:p>
      </dgm:t>
    </dgm:pt>
    <dgm:pt modelId="{43DF1278-FBEB-48CB-A842-61D60C936FC7}" type="pres">
      <dgm:prSet presAssocID="{714F18D5-2654-4A90-A8A7-16BC8D470B15}" presName="rootComposite" presStyleCnt="0"/>
      <dgm:spPr/>
      <dgm:t>
        <a:bodyPr/>
        <a:lstStyle/>
        <a:p>
          <a:endParaRPr lang="da-DK"/>
        </a:p>
      </dgm:t>
    </dgm:pt>
    <dgm:pt modelId="{8DB05617-13E0-4415-800B-F02080050925}" type="pres">
      <dgm:prSet presAssocID="{714F18D5-2654-4A90-A8A7-16BC8D470B15}" presName="rootText" presStyleLbl="node3" presStyleIdx="20" presStyleCnt="23" custScaleY="105634">
        <dgm:presLayoutVars>
          <dgm:chPref val="3"/>
        </dgm:presLayoutVars>
      </dgm:prSet>
      <dgm:spPr/>
      <dgm:t>
        <a:bodyPr/>
        <a:lstStyle/>
        <a:p>
          <a:endParaRPr lang="da-DK"/>
        </a:p>
      </dgm:t>
    </dgm:pt>
    <dgm:pt modelId="{170FFB0A-A8C9-4E20-BABB-9B3E479AA409}" type="pres">
      <dgm:prSet presAssocID="{714F18D5-2654-4A90-A8A7-16BC8D470B15}" presName="rootConnector" presStyleLbl="node3" presStyleIdx="20" presStyleCnt="23"/>
      <dgm:spPr/>
      <dgm:t>
        <a:bodyPr/>
        <a:lstStyle/>
        <a:p>
          <a:endParaRPr lang="da-DK"/>
        </a:p>
      </dgm:t>
    </dgm:pt>
    <dgm:pt modelId="{B3C85BAD-6FB7-4F84-9D46-F88FE4582F63}" type="pres">
      <dgm:prSet presAssocID="{714F18D5-2654-4A90-A8A7-16BC8D470B15}" presName="hierChild4" presStyleCnt="0"/>
      <dgm:spPr/>
      <dgm:t>
        <a:bodyPr/>
        <a:lstStyle/>
        <a:p>
          <a:endParaRPr lang="da-DK"/>
        </a:p>
      </dgm:t>
    </dgm:pt>
    <dgm:pt modelId="{D313541F-A1AF-4B91-9ABC-96306634BE47}" type="pres">
      <dgm:prSet presAssocID="{714F18D5-2654-4A90-A8A7-16BC8D470B15}" presName="hierChild5" presStyleCnt="0"/>
      <dgm:spPr/>
      <dgm:t>
        <a:bodyPr/>
        <a:lstStyle/>
        <a:p>
          <a:endParaRPr lang="da-DK"/>
        </a:p>
      </dgm:t>
    </dgm:pt>
    <dgm:pt modelId="{BB775F74-B268-4ED2-B289-FF7C2324F311}" type="pres">
      <dgm:prSet presAssocID="{68DE9B0B-5CBA-4E08-8B28-8E596FEB6AAE}" presName="Name37" presStyleLbl="parChTrans1D3" presStyleIdx="21" presStyleCnt="23"/>
      <dgm:spPr/>
      <dgm:t>
        <a:bodyPr/>
        <a:lstStyle/>
        <a:p>
          <a:endParaRPr lang="da-DK"/>
        </a:p>
      </dgm:t>
    </dgm:pt>
    <dgm:pt modelId="{DE331580-B26E-468C-BA01-1A117E104580}" type="pres">
      <dgm:prSet presAssocID="{DEF2827F-371F-492A-A195-860E6392A541}" presName="hierRoot2" presStyleCnt="0">
        <dgm:presLayoutVars>
          <dgm:hierBranch val="init"/>
        </dgm:presLayoutVars>
      </dgm:prSet>
      <dgm:spPr/>
      <dgm:t>
        <a:bodyPr/>
        <a:lstStyle/>
        <a:p>
          <a:endParaRPr lang="da-DK"/>
        </a:p>
      </dgm:t>
    </dgm:pt>
    <dgm:pt modelId="{BD14220D-FDD6-4D06-86DF-1F45E4E8A191}" type="pres">
      <dgm:prSet presAssocID="{DEF2827F-371F-492A-A195-860E6392A541}" presName="rootComposite" presStyleCnt="0"/>
      <dgm:spPr/>
      <dgm:t>
        <a:bodyPr/>
        <a:lstStyle/>
        <a:p>
          <a:endParaRPr lang="da-DK"/>
        </a:p>
      </dgm:t>
    </dgm:pt>
    <dgm:pt modelId="{CB532233-FDCA-4175-BC6C-49984B0B3BE2}" type="pres">
      <dgm:prSet presAssocID="{DEF2827F-371F-492A-A195-860E6392A541}" presName="rootText" presStyleLbl="node3" presStyleIdx="21" presStyleCnt="23" custScaleY="132406">
        <dgm:presLayoutVars>
          <dgm:chPref val="3"/>
        </dgm:presLayoutVars>
      </dgm:prSet>
      <dgm:spPr/>
      <dgm:t>
        <a:bodyPr/>
        <a:lstStyle/>
        <a:p>
          <a:endParaRPr lang="da-DK"/>
        </a:p>
      </dgm:t>
    </dgm:pt>
    <dgm:pt modelId="{025DC80E-DD90-4879-A295-CB41B14CB6A6}" type="pres">
      <dgm:prSet presAssocID="{DEF2827F-371F-492A-A195-860E6392A541}" presName="rootConnector" presStyleLbl="node3" presStyleIdx="21" presStyleCnt="23"/>
      <dgm:spPr/>
      <dgm:t>
        <a:bodyPr/>
        <a:lstStyle/>
        <a:p>
          <a:endParaRPr lang="da-DK"/>
        </a:p>
      </dgm:t>
    </dgm:pt>
    <dgm:pt modelId="{C9D776B2-34A4-4639-97FA-507AFF72C3C3}" type="pres">
      <dgm:prSet presAssocID="{DEF2827F-371F-492A-A195-860E6392A541}" presName="hierChild4" presStyleCnt="0"/>
      <dgm:spPr/>
      <dgm:t>
        <a:bodyPr/>
        <a:lstStyle/>
        <a:p>
          <a:endParaRPr lang="da-DK"/>
        </a:p>
      </dgm:t>
    </dgm:pt>
    <dgm:pt modelId="{E31C4AB0-99F9-4678-BB79-41D542BA3015}" type="pres">
      <dgm:prSet presAssocID="{DEF2827F-371F-492A-A195-860E6392A541}" presName="hierChild5" presStyleCnt="0"/>
      <dgm:spPr/>
      <dgm:t>
        <a:bodyPr/>
        <a:lstStyle/>
        <a:p>
          <a:endParaRPr lang="da-DK"/>
        </a:p>
      </dgm:t>
    </dgm:pt>
    <dgm:pt modelId="{DAB7B239-9A69-4103-AD3F-B51B57308DD8}" type="pres">
      <dgm:prSet presAssocID="{F3EE9F7C-8028-4F58-A714-BD00F8C0539B}" presName="Name37" presStyleLbl="parChTrans1D3" presStyleIdx="22" presStyleCnt="23"/>
      <dgm:spPr/>
      <dgm:t>
        <a:bodyPr/>
        <a:lstStyle/>
        <a:p>
          <a:endParaRPr lang="da-DK"/>
        </a:p>
      </dgm:t>
    </dgm:pt>
    <dgm:pt modelId="{0EA632C9-1E12-4AFA-8ECB-38D6BD1D06E1}" type="pres">
      <dgm:prSet presAssocID="{4949F272-F6C7-46EE-9A1F-508ED183EEE7}" presName="hierRoot2" presStyleCnt="0">
        <dgm:presLayoutVars>
          <dgm:hierBranch val="init"/>
        </dgm:presLayoutVars>
      </dgm:prSet>
      <dgm:spPr/>
      <dgm:t>
        <a:bodyPr/>
        <a:lstStyle/>
        <a:p>
          <a:endParaRPr lang="da-DK"/>
        </a:p>
      </dgm:t>
    </dgm:pt>
    <dgm:pt modelId="{59155615-1F91-4EE0-B6C8-A7CD733EBECA}" type="pres">
      <dgm:prSet presAssocID="{4949F272-F6C7-46EE-9A1F-508ED183EEE7}" presName="rootComposite" presStyleCnt="0"/>
      <dgm:spPr/>
      <dgm:t>
        <a:bodyPr/>
        <a:lstStyle/>
        <a:p>
          <a:endParaRPr lang="da-DK"/>
        </a:p>
      </dgm:t>
    </dgm:pt>
    <dgm:pt modelId="{87661879-20F0-4DA5-8D3A-B5FF501746A9}" type="pres">
      <dgm:prSet presAssocID="{4949F272-F6C7-46EE-9A1F-508ED183EEE7}" presName="rootText" presStyleLbl="node3" presStyleIdx="22" presStyleCnt="23" custScaleY="115987">
        <dgm:presLayoutVars>
          <dgm:chPref val="3"/>
        </dgm:presLayoutVars>
      </dgm:prSet>
      <dgm:spPr/>
      <dgm:t>
        <a:bodyPr/>
        <a:lstStyle/>
        <a:p>
          <a:endParaRPr lang="da-DK"/>
        </a:p>
      </dgm:t>
    </dgm:pt>
    <dgm:pt modelId="{51737D4C-14BF-46D4-B172-F51ED0DA51AD}" type="pres">
      <dgm:prSet presAssocID="{4949F272-F6C7-46EE-9A1F-508ED183EEE7}" presName="rootConnector" presStyleLbl="node3" presStyleIdx="22" presStyleCnt="23"/>
      <dgm:spPr/>
      <dgm:t>
        <a:bodyPr/>
        <a:lstStyle/>
        <a:p>
          <a:endParaRPr lang="da-DK"/>
        </a:p>
      </dgm:t>
    </dgm:pt>
    <dgm:pt modelId="{02BE229A-AA93-4D56-A51D-C0BC9C450450}" type="pres">
      <dgm:prSet presAssocID="{4949F272-F6C7-46EE-9A1F-508ED183EEE7}" presName="hierChild4" presStyleCnt="0"/>
      <dgm:spPr/>
      <dgm:t>
        <a:bodyPr/>
        <a:lstStyle/>
        <a:p>
          <a:endParaRPr lang="da-DK"/>
        </a:p>
      </dgm:t>
    </dgm:pt>
    <dgm:pt modelId="{69087A35-1630-4177-828C-59F160B4CF83}" type="pres">
      <dgm:prSet presAssocID="{4949F272-F6C7-46EE-9A1F-508ED183EEE7}" presName="hierChild5" presStyleCnt="0"/>
      <dgm:spPr/>
      <dgm:t>
        <a:bodyPr/>
        <a:lstStyle/>
        <a:p>
          <a:endParaRPr lang="da-DK"/>
        </a:p>
      </dgm:t>
    </dgm:pt>
    <dgm:pt modelId="{0BAB3C2F-2D99-46E5-BF5B-A059673C30A8}" type="pres">
      <dgm:prSet presAssocID="{741F11BB-85E2-4CD8-9FC8-745BC0BA4D9B}" presName="hierChild5" presStyleCnt="0"/>
      <dgm:spPr/>
    </dgm:pt>
    <dgm:pt modelId="{B8598BFC-5EEE-4B11-A192-1A0EDBF2DDD6}" type="pres">
      <dgm:prSet presAssocID="{05AE7B5F-34A0-48CA-95EB-CD2FD413DBA1}" presName="hierChild3" presStyleCnt="0"/>
      <dgm:spPr/>
      <dgm:t>
        <a:bodyPr/>
        <a:lstStyle/>
        <a:p>
          <a:endParaRPr lang="da-DK"/>
        </a:p>
      </dgm:t>
    </dgm:pt>
  </dgm:ptLst>
  <dgm:cxnLst>
    <dgm:cxn modelId="{EE570F45-F81B-41FC-8601-04550EFA915D}" type="presOf" srcId="{746CA518-65EF-4632-8B43-617F6D71D30E}" destId="{E8C1A86A-840D-4E75-BE21-30495F94BBA1}" srcOrd="0" destOrd="0" presId="urn:microsoft.com/office/officeart/2005/8/layout/orgChart1"/>
    <dgm:cxn modelId="{610ACE95-D6FD-4177-B120-B2663A82C631}" srcId="{1DBFF041-20FF-4B24-BFE8-BEEDFBC3CEF1}" destId="{C94C9100-AC0E-4C58-97CB-9B7D4C057BDC}" srcOrd="7" destOrd="0" parTransId="{F37084C8-7001-40E4-8762-2407738E3CA9}" sibTransId="{409D272E-7F93-4CFC-8EE4-216F58C30A1A}"/>
    <dgm:cxn modelId="{23EACF29-566B-4ED4-BDEA-1BBF1668ECF8}" type="presOf" srcId="{202B4745-4895-4A6E-A95D-4F5EC09186C8}" destId="{DB9E7BFD-9703-43C5-B392-CE9574C6333B}" srcOrd="0" destOrd="0" presId="urn:microsoft.com/office/officeart/2005/8/layout/orgChart1"/>
    <dgm:cxn modelId="{03F84062-06B2-4D83-9DDF-E32053C5CA33}" type="presOf" srcId="{D2794E88-A000-4195-9D60-41C507993496}" destId="{579D1E7D-4447-4804-9C24-8B0BD77F972D}" srcOrd="1" destOrd="0" presId="urn:microsoft.com/office/officeart/2005/8/layout/orgChart1"/>
    <dgm:cxn modelId="{36017E01-F2D2-4378-876C-2D6635554641}" type="presOf" srcId="{4949F272-F6C7-46EE-9A1F-508ED183EEE7}" destId="{51737D4C-14BF-46D4-B172-F51ED0DA51AD}" srcOrd="1" destOrd="0" presId="urn:microsoft.com/office/officeart/2005/8/layout/orgChart1"/>
    <dgm:cxn modelId="{F99ED712-E7B2-4022-AA78-121117C9A6A6}" srcId="{64B8DF2C-A12B-4227-BEE5-38F195C782F9}" destId="{746CA518-65EF-4632-8B43-617F6D71D30E}" srcOrd="7" destOrd="0" parTransId="{22D56BDD-6142-4000-8514-E709777B33A6}" sibTransId="{234144FE-0ED7-4C89-B51D-D238106439AE}"/>
    <dgm:cxn modelId="{65F61543-1EF6-434F-8FAD-89D76E95A9E0}" type="presOf" srcId="{A8C860A6-F0BD-45B7-9EA4-255AECED0BFB}" destId="{64DFD879-2196-4511-BB10-980D6FDA5DF9}" srcOrd="0" destOrd="0" presId="urn:microsoft.com/office/officeart/2005/8/layout/orgChart1"/>
    <dgm:cxn modelId="{A7C62D60-2939-4C0B-BF86-BB279482B3D7}" type="presOf" srcId="{5CB2CDA0-4288-4728-8D3F-3B9E59A0E8CE}" destId="{A2A21053-12AD-42C0-B2B1-4E50D3B6FFB0}" srcOrd="1" destOrd="0" presId="urn:microsoft.com/office/officeart/2005/8/layout/orgChart1"/>
    <dgm:cxn modelId="{A59FA986-6871-46EF-BA71-CB71C9E969C9}" type="presOf" srcId="{39217B34-DEDE-4C46-B8AF-D34EBFE6CFA8}" destId="{B4F74F06-AB4B-44D4-84BF-0ADB54CA23C8}" srcOrd="0" destOrd="0" presId="urn:microsoft.com/office/officeart/2005/8/layout/orgChart1"/>
    <dgm:cxn modelId="{97257726-D1F2-494A-80C4-2067273461A3}" type="presOf" srcId="{AA492F87-E5F4-4F07-BB1F-0CA1F7F64769}" destId="{15E098C6-9303-4915-9E81-8B1A1D97F2B2}" srcOrd="0" destOrd="0" presId="urn:microsoft.com/office/officeart/2005/8/layout/orgChart1"/>
    <dgm:cxn modelId="{0A561740-E9B0-4751-A8C9-E115CA2EFE29}" srcId="{1DBFF041-20FF-4B24-BFE8-BEEDFBC3CEF1}" destId="{F69BEDDF-0B3F-49DF-A9E1-BC312F78EAA8}" srcOrd="4" destOrd="0" parTransId="{0C640060-392E-4E0D-A813-88D9C6E31A80}" sibTransId="{F9BA7E38-977D-47DC-82B6-1F8FCB36F7DE}"/>
    <dgm:cxn modelId="{6CAE1076-0A61-4337-900F-5543EB240A18}" srcId="{1DBFF041-20FF-4B24-BFE8-BEEDFBC3CEF1}" destId="{B0D59B57-42E9-43FE-9BEB-3D581856AF3D}" srcOrd="2" destOrd="0" parTransId="{1B3DAA59-01C2-4DAB-86A6-B7316F505403}" sibTransId="{295103D8-8D6B-411B-8A8D-743FE557A6EF}"/>
    <dgm:cxn modelId="{1ABF37FC-292C-40AC-B6AC-6F0F2087D23C}" srcId="{1DBFF041-20FF-4B24-BFE8-BEEDFBC3CEF1}" destId="{0E0C5290-F1C7-4890-8EEC-AF5E0152B172}" srcOrd="0" destOrd="0" parTransId="{7BAFCD09-EC02-459A-9206-7432AE3B2B1A}" sibTransId="{484FD77D-ADEE-4347-9A7F-52209843FB35}"/>
    <dgm:cxn modelId="{FCE2D57A-AC04-4085-82AB-39A7299224BA}" srcId="{05AE7B5F-34A0-48CA-95EB-CD2FD413DBA1}" destId="{3152AB54-A589-47CF-BDEF-5DD65F70F21F}" srcOrd="0" destOrd="0" parTransId="{7FE0756A-25E8-42B0-A01F-A07333A7A34B}" sibTransId="{167BAEAB-3E48-4445-AA9B-7F66FF76F19D}"/>
    <dgm:cxn modelId="{9EA0A122-4BE4-47AD-ACBC-6456F48F2503}" type="presOf" srcId="{BACD2D37-F31D-49CA-B77F-652B391681AD}" destId="{33F8145B-8397-4ED2-A2F1-12D80009D158}" srcOrd="0" destOrd="0" presId="urn:microsoft.com/office/officeart/2005/8/layout/orgChart1"/>
    <dgm:cxn modelId="{FFAAA787-63E8-479B-919A-E80CE05500F7}" type="presOf" srcId="{1DBFF041-20FF-4B24-BFE8-BEEDFBC3CEF1}" destId="{3782BF61-D7F9-4A03-AAB7-F273424CE073}" srcOrd="0" destOrd="0" presId="urn:microsoft.com/office/officeart/2005/8/layout/orgChart1"/>
    <dgm:cxn modelId="{882C94B6-2DCF-4FB5-8A3D-A78DA07E76D0}" type="presOf" srcId="{B22572C9-E7F4-44CD-AF48-28D1EDE6E992}" destId="{96499EC9-0641-45D3-A42C-77D1E87A2D94}" srcOrd="0" destOrd="0" presId="urn:microsoft.com/office/officeart/2005/8/layout/orgChart1"/>
    <dgm:cxn modelId="{26B05603-1477-498C-B713-B57D9E4AF4CC}" srcId="{741F11BB-85E2-4CD8-9FC8-745BC0BA4D9B}" destId="{4949F272-F6C7-46EE-9A1F-508ED183EEE7}" srcOrd="3" destOrd="0" parTransId="{F3EE9F7C-8028-4F58-A714-BD00F8C0539B}" sibTransId="{67ABECA4-65E9-4191-9B48-5B4D5C262223}"/>
    <dgm:cxn modelId="{1AD2AA42-8559-4D45-9088-0D011A74CA90}" srcId="{1DBFF041-20FF-4B24-BFE8-BEEDFBC3CEF1}" destId="{5C166ADD-D151-403F-A02E-70191C658EEA}" srcOrd="8" destOrd="0" parTransId="{8EC0E986-AD64-4956-8DE4-8B33A18AE92F}" sibTransId="{AC8A0025-7194-4D92-9303-6B06FD344A70}"/>
    <dgm:cxn modelId="{6253740B-BF68-4793-8256-1C9C2C471FBB}" type="presOf" srcId="{2CB716B4-658B-459A-B084-46BC2C2E9F9A}" destId="{8867F7D1-DCCF-41D3-921A-4208BE106103}" srcOrd="0" destOrd="0" presId="urn:microsoft.com/office/officeart/2005/8/layout/orgChart1"/>
    <dgm:cxn modelId="{E7F42EC8-C9D6-4765-BAA1-E8DD62A234DD}" type="presOf" srcId="{68DE9B0B-5CBA-4E08-8B28-8E596FEB6AAE}" destId="{BB775F74-B268-4ED2-B289-FF7C2324F311}" srcOrd="0" destOrd="0" presId="urn:microsoft.com/office/officeart/2005/8/layout/orgChart1"/>
    <dgm:cxn modelId="{D1B3006C-3E65-4714-8712-869432F343B0}" type="presOf" srcId="{EA1C3B71-07FC-4909-84E7-268275FE6402}" destId="{CE0715CE-DDF5-4BDF-BA16-D696393EAE06}" srcOrd="0" destOrd="0" presId="urn:microsoft.com/office/officeart/2005/8/layout/orgChart1"/>
    <dgm:cxn modelId="{26B9494C-8F06-4606-9650-C7A81D1C9C5B}" type="presOf" srcId="{F3E655E4-9FFE-487E-B973-A4561F2082AA}" destId="{FE5A4042-E919-44E3-8B91-E4D9040C4CC7}" srcOrd="1" destOrd="0" presId="urn:microsoft.com/office/officeart/2005/8/layout/orgChart1"/>
    <dgm:cxn modelId="{0818687D-A18C-4846-9EDD-775B4317D9CE}" type="presOf" srcId="{22D56BDD-6142-4000-8514-E709777B33A6}" destId="{DF2028F2-BC9B-46EC-8DD7-F2BF0F32330E}" srcOrd="0" destOrd="0" presId="urn:microsoft.com/office/officeart/2005/8/layout/orgChart1"/>
    <dgm:cxn modelId="{B996C952-6E8B-44FA-9E93-25BC18153E0B}" type="presOf" srcId="{EB9C16E5-CC28-4E63-BA97-D1B808B44DCF}" destId="{AADF0BEC-D0C2-4CDB-889B-208BAC041F37}" srcOrd="0" destOrd="0" presId="urn:microsoft.com/office/officeart/2005/8/layout/orgChart1"/>
    <dgm:cxn modelId="{BB032FF5-D3BC-42C4-A503-C8F680748A6B}" type="presOf" srcId="{21AC75DB-B683-489D-9142-3716DF9BE318}" destId="{F33ACB39-6D60-46CE-AA38-86608BF29F4B}" srcOrd="0" destOrd="0" presId="urn:microsoft.com/office/officeart/2005/8/layout/orgChart1"/>
    <dgm:cxn modelId="{4A95920C-2417-45C4-ABC8-92D94A9CE819}" type="presOf" srcId="{51B859AB-8C1F-4907-953A-57927AA7D375}" destId="{988A6510-445A-47CF-B0AD-37DD92A6EEB9}" srcOrd="0" destOrd="0" presId="urn:microsoft.com/office/officeart/2005/8/layout/orgChart1"/>
    <dgm:cxn modelId="{0B8C8EB2-591B-4701-B440-CFFE69324796}" type="presOf" srcId="{0E0C5290-F1C7-4890-8EEC-AF5E0152B172}" destId="{D28465E4-5DE6-4FE0-A35E-0C98D8298E7D}" srcOrd="1" destOrd="0" presId="urn:microsoft.com/office/officeart/2005/8/layout/orgChart1"/>
    <dgm:cxn modelId="{9CFE4F9C-F19F-404B-94E0-6C8AEDFFC364}" type="presOf" srcId="{112EEED0-13C6-4F81-929F-DA6242B1449B}" destId="{FD12E7C3-DE40-49FE-A655-5DECACDADFE1}" srcOrd="1" destOrd="0" presId="urn:microsoft.com/office/officeart/2005/8/layout/orgChart1"/>
    <dgm:cxn modelId="{71BB1540-9598-4084-965A-DF6FA7BBEA94}" srcId="{64B8DF2C-A12B-4227-BEE5-38F195C782F9}" destId="{5CB2CDA0-4288-4728-8D3F-3B9E59A0E8CE}" srcOrd="5" destOrd="0" parTransId="{EE695060-2A0D-49E8-BEC2-E5014014EAB5}" sibTransId="{ADAB4F9A-FEF8-402D-87C5-BE5C3D8C8A80}"/>
    <dgm:cxn modelId="{87A592AC-54BC-44BA-8090-179191BD17B1}" type="presOf" srcId="{F37084C8-7001-40E4-8762-2407738E3CA9}" destId="{F15BC0CB-FB61-426F-943F-679FA6807D92}" srcOrd="0" destOrd="0" presId="urn:microsoft.com/office/officeart/2005/8/layout/orgChart1"/>
    <dgm:cxn modelId="{9DF51341-6A40-456C-8CC5-9B2C1FA0FF24}" type="presOf" srcId="{55BAA7C3-349F-4B15-88AF-5AE9341019F9}" destId="{5B6BC124-853E-4B5F-B4C8-625432DB6A3D}" srcOrd="0" destOrd="0" presId="urn:microsoft.com/office/officeart/2005/8/layout/orgChart1"/>
    <dgm:cxn modelId="{B1BD34C7-6A7F-4238-90DC-DD3BF1B0C3B8}" type="presOf" srcId="{F3EE9F7C-8028-4F58-A714-BD00F8C0539B}" destId="{DAB7B239-9A69-4103-AD3F-B51B57308DD8}" srcOrd="0" destOrd="0" presId="urn:microsoft.com/office/officeart/2005/8/layout/orgChart1"/>
    <dgm:cxn modelId="{B00C16F8-4101-4A5B-9AF1-0960879134BC}" srcId="{05AE7B5F-34A0-48CA-95EB-CD2FD413DBA1}" destId="{8869A589-2C03-4F2D-8E00-8D23C6CDDB16}" srcOrd="2" destOrd="0" parTransId="{6D001FB7-9C96-4A37-9D71-F46DA308F81D}" sibTransId="{D96E3DFC-14E8-4403-8478-42D1E9C794F3}"/>
    <dgm:cxn modelId="{BC75009A-1CF2-4C79-A978-D33826FF7EF3}" type="presOf" srcId="{D2794E88-A000-4195-9D60-41C507993496}" destId="{D0203CF0-31DD-479B-817B-4FC97F39E678}" srcOrd="0" destOrd="0" presId="urn:microsoft.com/office/officeart/2005/8/layout/orgChart1"/>
    <dgm:cxn modelId="{36EDA4A2-B9A1-4F96-873F-0809374D9519}" type="presOf" srcId="{8C0BE4E2-6B85-44C4-B0E4-2C80DFD7FAC0}" destId="{4720E1EE-9763-4F4A-9942-B8BE1A3D44BF}" srcOrd="0" destOrd="0" presId="urn:microsoft.com/office/officeart/2005/8/layout/orgChart1"/>
    <dgm:cxn modelId="{57D8D15E-CD58-454B-9A53-53BC3AC66BC6}" type="presOf" srcId="{5CB2CDA0-4288-4728-8D3F-3B9E59A0E8CE}" destId="{F97F95B2-E0FD-420F-A5AF-53EED3563C63}" srcOrd="0" destOrd="0" presId="urn:microsoft.com/office/officeart/2005/8/layout/orgChart1"/>
    <dgm:cxn modelId="{4A467EAD-A30D-4DF4-8A5A-986B6CE120D0}" type="presOf" srcId="{25374F5D-B55D-409F-AAD3-5C3B3238380C}" destId="{79DC14DD-A895-42BB-98D1-6B298B2E1666}" srcOrd="0" destOrd="0" presId="urn:microsoft.com/office/officeart/2005/8/layout/orgChart1"/>
    <dgm:cxn modelId="{385933EB-81F2-4908-B7A8-10B91EC3B52D}" type="presOf" srcId="{741F11BB-85E2-4CD8-9FC8-745BC0BA4D9B}" destId="{4ACAA0A2-11D3-4434-9A50-A5C4C91E8A47}" srcOrd="0" destOrd="0" presId="urn:microsoft.com/office/officeart/2005/8/layout/orgChart1"/>
    <dgm:cxn modelId="{6FE0E857-6B5D-4A0B-BF9C-305258F936F4}" srcId="{64B8DF2C-A12B-4227-BEE5-38F195C782F9}" destId="{202B4745-4895-4A6E-A95D-4F5EC09186C8}" srcOrd="3" destOrd="0" parTransId="{39217B34-DEDE-4C46-B8AF-D34EBFE6CFA8}" sibTransId="{095DEC4D-E1FC-444D-9942-0595674606DE}"/>
    <dgm:cxn modelId="{62F88201-7E5A-4012-916E-9E9EA0581639}" type="presOf" srcId="{5C166ADD-D151-403F-A02E-70191C658EEA}" destId="{FBA59769-AC26-48C1-9839-8E3983614BCB}" srcOrd="1" destOrd="0" presId="urn:microsoft.com/office/officeart/2005/8/layout/orgChart1"/>
    <dgm:cxn modelId="{01CDA473-FC6F-4F34-90F0-E7B41027F98B}" type="presOf" srcId="{A8C860A6-F0BD-45B7-9EA4-255AECED0BFB}" destId="{7E4FAE60-E7E8-4A2E-8690-AEA4481699F0}" srcOrd="1" destOrd="0" presId="urn:microsoft.com/office/officeart/2005/8/layout/orgChart1"/>
    <dgm:cxn modelId="{8DEB3FC5-EA34-4F3C-89EB-4AB7516C0605}" type="presOf" srcId="{9C51A3BC-246C-427A-83C6-37F3D2937269}" destId="{98705852-63F8-46A4-8296-B06B7D4AF36A}" srcOrd="1" destOrd="0" presId="urn:microsoft.com/office/officeart/2005/8/layout/orgChart1"/>
    <dgm:cxn modelId="{513675AA-DCFA-47C4-A503-0334447DA115}" type="presOf" srcId="{714F18D5-2654-4A90-A8A7-16BC8D470B15}" destId="{8DB05617-13E0-4415-800B-F02080050925}" srcOrd="0" destOrd="0" presId="urn:microsoft.com/office/officeart/2005/8/layout/orgChart1"/>
    <dgm:cxn modelId="{7DA3BA2C-12B9-4723-B8E4-08B9CD8751D4}" srcId="{64B8DF2C-A12B-4227-BEE5-38F195C782F9}" destId="{3E0AF77B-2541-4394-BEF4-EF4D430D6E90}" srcOrd="0" destOrd="0" parTransId="{77E1D703-751F-42AC-B23A-6E13C2429F82}" sibTransId="{920FF5FA-3C80-4D39-AF70-90EC044F285A}"/>
    <dgm:cxn modelId="{DCE27555-92D4-4DB6-90CA-DA6ED905334C}" type="presOf" srcId="{3E0AF77B-2541-4394-BEF4-EF4D430D6E90}" destId="{A69DB7BC-CFB6-4D4B-8AD3-5FB48713122B}" srcOrd="1" destOrd="0" presId="urn:microsoft.com/office/officeart/2005/8/layout/orgChart1"/>
    <dgm:cxn modelId="{95AB1A52-9FAA-43A2-8053-E4271B68704B}" type="presOf" srcId="{1E2C7016-6C46-4871-9EE2-1D595F062BDF}" destId="{F31F83FC-1719-44E2-912E-CB573DFB0DA5}" srcOrd="0" destOrd="0" presId="urn:microsoft.com/office/officeart/2005/8/layout/orgChart1"/>
    <dgm:cxn modelId="{B73219D8-0094-40DB-9422-133688415C69}" srcId="{F3E655E4-9FFE-487E-B973-A4561F2082AA}" destId="{112EEED0-13C6-4F81-929F-DA6242B1449B}" srcOrd="0" destOrd="0" parTransId="{51B859AB-8C1F-4907-953A-57927AA7D375}" sibTransId="{3E3FECA4-69B9-4C53-B142-512BE2F43E60}"/>
    <dgm:cxn modelId="{01AED0F4-CB5C-4029-BBE3-9936596954B8}" srcId="{8869A589-2C03-4F2D-8E00-8D23C6CDDB16}" destId="{CD0438C5-E70A-48B8-A230-0A78FA861DE8}" srcOrd="1" destOrd="0" parTransId="{21AC75DB-B683-489D-9142-3716DF9BE318}" sibTransId="{60BBB7B9-F37D-47B0-A1C0-4FCA20DCE8A0}"/>
    <dgm:cxn modelId="{F8E11748-0EBB-46DD-A7A1-B6344CCC73B2}" type="presOf" srcId="{F8195CB2-919D-4F57-AA48-298B9404D1F0}" destId="{DC690EDB-8F1E-4C7C-831F-BFBAB4E59008}" srcOrd="0" destOrd="0" presId="urn:microsoft.com/office/officeart/2005/8/layout/orgChart1"/>
    <dgm:cxn modelId="{0EFC5493-CEB3-4A0E-98CF-EA1F6434B81B}" type="presOf" srcId="{23DB4374-7D61-42FE-8EC8-9DEFE8FF325B}" destId="{BD8CE4D8-9233-43DE-8717-A64746C07202}" srcOrd="0" destOrd="0" presId="urn:microsoft.com/office/officeart/2005/8/layout/orgChart1"/>
    <dgm:cxn modelId="{AAC66468-834C-4A0C-879A-F587FAD6AABB}" srcId="{3152AB54-A589-47CF-BDEF-5DD65F70F21F}" destId="{82F725D0-6BC3-40A6-ACCE-1B22B7558066}" srcOrd="0" destOrd="0" parTransId="{8C0BE4E2-6B85-44C4-B0E4-2C80DFD7FAC0}" sibTransId="{BD078F2E-88B1-4815-9491-0D0D18A9CD73}"/>
    <dgm:cxn modelId="{0599CAC5-239E-435D-A07A-EDED4A988766}" type="presOf" srcId="{741F11BB-85E2-4CD8-9FC8-745BC0BA4D9B}" destId="{AB71CE87-BFCA-4C66-9575-B7FDAD30C9D7}" srcOrd="1" destOrd="0" presId="urn:microsoft.com/office/officeart/2005/8/layout/orgChart1"/>
    <dgm:cxn modelId="{0028D9B1-C724-4DEF-A1F5-2C8B0CE5DDAE}" type="presOf" srcId="{3E0AF77B-2541-4394-BEF4-EF4D430D6E90}" destId="{D41FBEB7-1B7B-470F-88A3-687E04932C34}" srcOrd="0" destOrd="0" presId="urn:microsoft.com/office/officeart/2005/8/layout/orgChart1"/>
    <dgm:cxn modelId="{D281862D-BCCD-44A3-9DDD-F35076D79919}" type="presOf" srcId="{AA492F87-E5F4-4F07-BB1F-0CA1F7F64769}" destId="{A09A4872-BC67-4828-9F16-0E4105280E6A}" srcOrd="1" destOrd="0" presId="urn:microsoft.com/office/officeart/2005/8/layout/orgChart1"/>
    <dgm:cxn modelId="{71FB5687-533E-4EFC-A4F0-430A1C9729C4}" type="presOf" srcId="{8EC0E986-AD64-4956-8DE4-8B33A18AE92F}" destId="{83FD3F38-231B-4EE3-ABF1-A90D543CFB42}" srcOrd="0" destOrd="0" presId="urn:microsoft.com/office/officeart/2005/8/layout/orgChart1"/>
    <dgm:cxn modelId="{A208FE26-AF00-4A1B-A3AF-240AD518A825}" srcId="{741F11BB-85E2-4CD8-9FC8-745BC0BA4D9B}" destId="{714F18D5-2654-4A90-A8A7-16BC8D470B15}" srcOrd="1" destOrd="0" parTransId="{B301226B-11DB-483D-B059-88D237EB8D8B}" sibTransId="{4E29E8EC-383C-4098-B772-A87852110E3C}"/>
    <dgm:cxn modelId="{5D8B43A5-29DC-4578-9883-6D40B582E99A}" type="presOf" srcId="{9FCC825F-5035-46C5-8D04-B0509FFF4BC3}" destId="{E750C17E-2785-4F6D-97B5-A998D29ED3DF}" srcOrd="1" destOrd="0" presId="urn:microsoft.com/office/officeart/2005/8/layout/orgChart1"/>
    <dgm:cxn modelId="{7C71DC6D-0D27-4488-99A2-D7FF561031D1}" type="presOf" srcId="{2B9522D3-17E4-4586-9E63-7844E33F1B3B}" destId="{2024D839-0D0D-46CD-BC29-A6027BD27BA0}" srcOrd="1" destOrd="0" presId="urn:microsoft.com/office/officeart/2005/8/layout/orgChart1"/>
    <dgm:cxn modelId="{9FEED194-6B2A-4C73-BB29-79CDF91872DF}" srcId="{1DBFF041-20FF-4B24-BFE8-BEEDFBC3CEF1}" destId="{DD11D8ED-6587-4F0A-B3CC-D31964B50564}" srcOrd="3" destOrd="0" parTransId="{BACD2D37-F31D-49CA-B77F-652B391681AD}" sibTransId="{14828636-8282-4AEC-B5EC-DA0F0123F18F}"/>
    <dgm:cxn modelId="{DF8E2C5A-0D23-408A-95A9-832C9E028B1D}" type="presOf" srcId="{4949F272-F6C7-46EE-9A1F-508ED183EEE7}" destId="{87661879-20F0-4DA5-8D3A-B5FF501746A9}" srcOrd="0" destOrd="0" presId="urn:microsoft.com/office/officeart/2005/8/layout/orgChart1"/>
    <dgm:cxn modelId="{41EBBAA4-54FD-4887-B41D-B50421CBFCD0}" type="presOf" srcId="{EB9C16E5-CC28-4E63-BA97-D1B808B44DCF}" destId="{426B8D36-08C2-450A-A51B-EE21D983944B}" srcOrd="1" destOrd="0" presId="urn:microsoft.com/office/officeart/2005/8/layout/orgChart1"/>
    <dgm:cxn modelId="{8B94D7BE-0598-44A7-830E-3000C43FCA01}" type="presOf" srcId="{05AE7B5F-34A0-48CA-95EB-CD2FD413DBA1}" destId="{2C5C89F7-E7A2-4ED9-AC01-A9D91BAFC715}" srcOrd="1" destOrd="0" presId="urn:microsoft.com/office/officeart/2005/8/layout/orgChart1"/>
    <dgm:cxn modelId="{B9BCA4D2-E86E-45AD-87B6-8AED4D0D783E}" srcId="{64B8DF2C-A12B-4227-BEE5-38F195C782F9}" destId="{ED7398DF-B2EF-49C0-9814-1327149CAFAE}" srcOrd="6" destOrd="0" parTransId="{18EEEC9C-28C8-425C-A361-A5286A735538}" sibTransId="{32F08A11-00C6-4594-A9B3-172DC018D4A6}"/>
    <dgm:cxn modelId="{D00DC956-B6F0-4057-9810-8F6F726300BE}" type="presOf" srcId="{7BAFCD09-EC02-459A-9206-7432AE3B2B1A}" destId="{1CFE146C-FAEB-4D79-A717-A977F6113FD1}" srcOrd="0" destOrd="0" presId="urn:microsoft.com/office/officeart/2005/8/layout/orgChart1"/>
    <dgm:cxn modelId="{A5E4B8BB-CC5E-4307-AA63-3D5AE21E54DC}" type="presOf" srcId="{3152AB54-A589-47CF-BDEF-5DD65F70F21F}" destId="{1C4DB987-93DA-4393-A261-411742A50A6D}" srcOrd="1" destOrd="0" presId="urn:microsoft.com/office/officeart/2005/8/layout/orgChart1"/>
    <dgm:cxn modelId="{37712B60-A30C-4CDD-A631-3FF7CE6EF9E5}" type="presOf" srcId="{0C640060-392E-4E0D-A813-88D9C6E31A80}" destId="{2046A3EC-5629-44C9-8916-C941DE38665B}" srcOrd="0" destOrd="0" presId="urn:microsoft.com/office/officeart/2005/8/layout/orgChart1"/>
    <dgm:cxn modelId="{437BF668-7CCA-4088-9E5B-1A35829D0658}" srcId="{741F11BB-85E2-4CD8-9FC8-745BC0BA4D9B}" destId="{AA492F87-E5F4-4F07-BB1F-0CA1F7F64769}" srcOrd="0" destOrd="0" parTransId="{25BE487F-8D8F-40FE-956C-D0F2F2BD8D2D}" sibTransId="{1CE8275F-FDA7-486B-9C7C-0B13BCC810E8}"/>
    <dgm:cxn modelId="{EF18BBF0-ADBD-4853-90F9-E7A87DF9A952}" type="presOf" srcId="{0191C08C-525D-4B06-BDF8-42301E78C33E}" destId="{F4322676-4457-4CD6-B329-5EA0BA10B466}" srcOrd="0" destOrd="0" presId="urn:microsoft.com/office/officeart/2005/8/layout/orgChart1"/>
    <dgm:cxn modelId="{E1465829-13F4-4D39-A92E-C30FA74732E6}" type="presOf" srcId="{3152AB54-A589-47CF-BDEF-5DD65F70F21F}" destId="{6F9AF1F4-7361-4CEC-8400-D848A3ED2121}" srcOrd="0" destOrd="0" presId="urn:microsoft.com/office/officeart/2005/8/layout/orgChart1"/>
    <dgm:cxn modelId="{8B3D39B8-BA11-4723-B09D-CF937EC0F201}" type="presOf" srcId="{F5AD83A1-EA09-4524-A0A5-DB62FE4312C4}" destId="{3AACCA59-1229-4ABE-8464-44E4CF33C534}" srcOrd="1" destOrd="0" presId="urn:microsoft.com/office/officeart/2005/8/layout/orgChart1"/>
    <dgm:cxn modelId="{E0C8D22F-3CDF-44A3-886B-E17651B66D19}" type="presOf" srcId="{87DE7A3D-3F7F-4FA5-B75E-CE4C367110D5}" destId="{6DC671C7-3DBE-41A5-826D-38C7754C0CBD}" srcOrd="0" destOrd="0" presId="urn:microsoft.com/office/officeart/2005/8/layout/orgChart1"/>
    <dgm:cxn modelId="{93C2378F-C386-4831-BCF7-F9BCA789AA6B}" type="presOf" srcId="{5AB4E79B-6277-4C29-AFB2-59B36F24D70A}" destId="{6A146F81-1333-4D9A-9710-A085A188CE77}" srcOrd="0" destOrd="0" presId="urn:microsoft.com/office/officeart/2005/8/layout/orgChart1"/>
    <dgm:cxn modelId="{EF3571E1-687D-4796-8259-CBBD6AF3DD9E}" type="presOf" srcId="{DEF2827F-371F-492A-A195-860E6392A541}" destId="{025DC80E-DD90-4879-A295-CB41B14CB6A6}" srcOrd="1" destOrd="0" presId="urn:microsoft.com/office/officeart/2005/8/layout/orgChart1"/>
    <dgm:cxn modelId="{C26882CB-6B04-4A2C-892F-B3C9C5DBB218}" type="presOf" srcId="{8869A589-2C03-4F2D-8E00-8D23C6CDDB16}" destId="{1FEACEF7-F2B5-48C0-AF72-346DB31A39FD}" srcOrd="0" destOrd="0" presId="urn:microsoft.com/office/officeart/2005/8/layout/orgChart1"/>
    <dgm:cxn modelId="{CAFBF7C2-B119-4BC1-8A78-B2CB535DE3AA}" type="presOf" srcId="{C94C9100-AC0E-4C58-97CB-9B7D4C057BDC}" destId="{EEAD92FE-F44C-486C-BEB4-9ADD6D786077}" srcOrd="1" destOrd="0" presId="urn:microsoft.com/office/officeart/2005/8/layout/orgChart1"/>
    <dgm:cxn modelId="{AB0AF0A2-2B6A-4336-B565-B5AD87D003A3}" type="presOf" srcId="{ED7398DF-B2EF-49C0-9814-1327149CAFAE}" destId="{AD161DF3-F060-4BF1-A03D-BC13CECFBEA5}" srcOrd="1" destOrd="0" presId="urn:microsoft.com/office/officeart/2005/8/layout/orgChart1"/>
    <dgm:cxn modelId="{DF856DC9-9ECA-432D-9204-E8995B2C745B}" type="presOf" srcId="{746CA518-65EF-4632-8B43-617F6D71D30E}" destId="{066AE255-9D66-4D23-B96A-FEBE95D98DCE}" srcOrd="1" destOrd="0" presId="urn:microsoft.com/office/officeart/2005/8/layout/orgChart1"/>
    <dgm:cxn modelId="{1B043E96-DDDB-48C5-9A07-9C5811F2A9B3}" type="presOf" srcId="{F69BEDDF-0B3F-49DF-A9E1-BC312F78EAA8}" destId="{0088A3B9-AB4E-42F8-AD01-605E34D55B54}" srcOrd="0" destOrd="0" presId="urn:microsoft.com/office/officeart/2005/8/layout/orgChart1"/>
    <dgm:cxn modelId="{5CF41768-CCB4-4942-B169-86C558C5BA46}" type="presOf" srcId="{F20D02B0-663F-4583-8B57-D004B892B984}" destId="{72DC936D-9ADA-40FB-AB3B-12361CA5E326}" srcOrd="0" destOrd="0" presId="urn:microsoft.com/office/officeart/2005/8/layout/orgChart1"/>
    <dgm:cxn modelId="{6E5A6440-D8D4-4CA2-ABD5-EE0643A68030}" type="presOf" srcId="{1DBFF041-20FF-4B24-BFE8-BEEDFBC3CEF1}" destId="{446D9CD0-FA31-471A-9A97-8F133FCED8E9}" srcOrd="1" destOrd="0" presId="urn:microsoft.com/office/officeart/2005/8/layout/orgChart1"/>
    <dgm:cxn modelId="{EC8C323C-4D0D-4704-8577-32FD962BE600}" type="presOf" srcId="{F5AD83A1-EA09-4524-A0A5-DB62FE4312C4}" destId="{BB4E9B7C-6C49-407F-B9BC-07A46523FB33}" srcOrd="0" destOrd="0" presId="urn:microsoft.com/office/officeart/2005/8/layout/orgChart1"/>
    <dgm:cxn modelId="{F4938FCF-C0ED-4DA1-A1C1-83D3AE1709B8}" srcId="{3152AB54-A589-47CF-BDEF-5DD65F70F21F}" destId="{9FCC825F-5035-46C5-8D04-B0509FFF4BC3}" srcOrd="2" destOrd="0" parTransId="{1E2C7016-6C46-4871-9EE2-1D595F062BDF}" sibTransId="{7DF11C28-7600-4516-833C-8FCAC6C24B2A}"/>
    <dgm:cxn modelId="{2EADBA4D-6800-4D24-90AF-CE3EB1AD4CFA}" type="presOf" srcId="{F69BEDDF-0B3F-49DF-A9E1-BC312F78EAA8}" destId="{9E055F38-7DE5-49DA-8EE9-3336EFC46EEB}" srcOrd="1" destOrd="0" presId="urn:microsoft.com/office/officeart/2005/8/layout/orgChart1"/>
    <dgm:cxn modelId="{4225AB4E-87E2-4D95-B1DE-E8F040C1FCDB}" type="presOf" srcId="{0191C08C-525D-4B06-BDF8-42301E78C33E}" destId="{DC5B475A-B2D6-486D-BD21-64ABC9312E98}" srcOrd="1" destOrd="0" presId="urn:microsoft.com/office/officeart/2005/8/layout/orgChart1"/>
    <dgm:cxn modelId="{7798DC2B-00DA-41DE-9B13-F7E340D2ED4E}" srcId="{05AE7B5F-34A0-48CA-95EB-CD2FD413DBA1}" destId="{1DBFF041-20FF-4B24-BFE8-BEEDFBC3CEF1}" srcOrd="1" destOrd="0" parTransId="{FE9AF869-95FE-484C-8FD0-6629832C99DA}" sibTransId="{EB6FB878-7069-4753-A948-DD258B3B3F98}"/>
    <dgm:cxn modelId="{5626F2C8-CE2A-4925-9B7C-34E95CB9E2FB}" srcId="{1DBFF041-20FF-4B24-BFE8-BEEDFBC3CEF1}" destId="{F5AD83A1-EA09-4524-A0A5-DB62FE4312C4}" srcOrd="5" destOrd="0" parTransId="{E7C3C456-5410-4504-84B4-5F018F1EA509}" sibTransId="{01F08F85-0A57-45EC-A429-A933748AFFE5}"/>
    <dgm:cxn modelId="{606F3C5B-AE51-42A2-B9FE-486FA57571C6}" srcId="{8869A589-2C03-4F2D-8E00-8D23C6CDDB16}" destId="{64B8DF2C-A12B-4227-BEE5-38F195C782F9}" srcOrd="4" destOrd="0" parTransId="{6F14E820-5D6A-4278-AE22-43D43813E77E}" sibTransId="{371EA68B-23F5-4204-A48E-85535B1BC36A}"/>
    <dgm:cxn modelId="{2CF14837-DCC8-4483-8211-97FE987A452D}" type="presOf" srcId="{EE695060-2A0D-49E8-BEC2-E5014014EAB5}" destId="{908D5538-88E9-416C-A7D1-FDC47F4F5501}" srcOrd="0" destOrd="0" presId="urn:microsoft.com/office/officeart/2005/8/layout/orgChart1"/>
    <dgm:cxn modelId="{5A0B1B99-F505-46F2-A452-559265A52E79}" type="presOf" srcId="{CD0438C5-E70A-48B8-A230-0A78FA861DE8}" destId="{A1D9EF25-15C6-46AB-8E8E-4821BA49BEAE}" srcOrd="1" destOrd="0" presId="urn:microsoft.com/office/officeart/2005/8/layout/orgChart1"/>
    <dgm:cxn modelId="{EB66C37C-92E2-498C-B29D-64111B873576}" type="presOf" srcId="{DD11D8ED-6587-4F0A-B3CC-D31964B50564}" destId="{9592A7F2-5C09-4884-ADF1-17CAB8A47E9D}" srcOrd="0" destOrd="0" presId="urn:microsoft.com/office/officeart/2005/8/layout/orgChart1"/>
    <dgm:cxn modelId="{C63DDFC2-BE62-453D-924F-2420702FDBA4}" type="presOf" srcId="{1C9C055A-0D10-4C8F-BC47-D4E4D0327CBD}" destId="{1017C471-14E1-4A58-905B-EA1858CF6001}" srcOrd="0" destOrd="0" presId="urn:microsoft.com/office/officeart/2005/8/layout/orgChart1"/>
    <dgm:cxn modelId="{1F8E8987-BC13-4236-9E94-980BAC89BB6B}" srcId="{1DBFF041-20FF-4B24-BFE8-BEEDFBC3CEF1}" destId="{2A425342-609E-4EE6-9D5C-A8FD27CAF7D9}" srcOrd="9" destOrd="0" parTransId="{25374F5D-B55D-409F-AAD3-5C3B3238380C}" sibTransId="{E02C4875-E599-4DA7-AB0B-AEE96BBB779F}"/>
    <dgm:cxn modelId="{08879B3D-609C-4EDC-807B-6D348EBCB0B9}" type="presOf" srcId="{0E0C5290-F1C7-4890-8EEC-AF5E0152B172}" destId="{F4B30A5E-DB1A-4B87-AD42-89530B78EBB8}" srcOrd="0" destOrd="0" presId="urn:microsoft.com/office/officeart/2005/8/layout/orgChart1"/>
    <dgm:cxn modelId="{309B06E5-F63C-424A-A58F-0CF1C76192DE}" type="presOf" srcId="{202B4745-4895-4A6E-A95D-4F5EC09186C8}" destId="{00547770-CD9E-4C24-A4F4-9F6F8017C6C5}" srcOrd="1" destOrd="0" presId="urn:microsoft.com/office/officeart/2005/8/layout/orgChart1"/>
    <dgm:cxn modelId="{8A866B2D-A276-4BB3-A9CD-3FCE521A842D}" srcId="{3152AB54-A589-47CF-BDEF-5DD65F70F21F}" destId="{D2794E88-A000-4195-9D60-41C507993496}" srcOrd="3" destOrd="0" parTransId="{87DE7A3D-3F7F-4FA5-B75E-CE4C367110D5}" sibTransId="{8E76DCF7-94EA-4B09-97A4-E3FB99B4888B}"/>
    <dgm:cxn modelId="{9F93A685-76A0-4FB1-BA71-FF618B376D5B}" type="presOf" srcId="{B301226B-11DB-483D-B059-88D237EB8D8B}" destId="{7767F6EF-17F0-4685-97DF-2F8BA18A735F}" srcOrd="0" destOrd="0" presId="urn:microsoft.com/office/officeart/2005/8/layout/orgChart1"/>
    <dgm:cxn modelId="{F4077CEC-EBBA-43ED-BD0B-209E0EAA63E6}" type="presOf" srcId="{25BE487F-8D8F-40FE-956C-D0F2F2BD8D2D}" destId="{0A931364-5253-4AFC-B217-A830025F199F}" srcOrd="0" destOrd="0" presId="urn:microsoft.com/office/officeart/2005/8/layout/orgChart1"/>
    <dgm:cxn modelId="{726B0B89-834B-4F0C-A83F-18EBBC11D0F7}" type="presOf" srcId="{D67FAE09-B165-4FB6-BD8B-E73C02293E76}" destId="{D0BBC7F0-6463-4227-B52E-AF57D3C63042}" srcOrd="0" destOrd="0" presId="urn:microsoft.com/office/officeart/2005/8/layout/orgChart1"/>
    <dgm:cxn modelId="{442EA8BB-F2F9-48C7-AF00-EA1D6B52A96E}" srcId="{64B8DF2C-A12B-4227-BEE5-38F195C782F9}" destId="{A8C860A6-F0BD-45B7-9EA4-255AECED0BFB}" srcOrd="4" destOrd="0" parTransId="{1200CDE1-0C89-438C-B1A4-E354F5834C08}" sibTransId="{11360F40-FDC4-469E-B23C-21F7D1D3A91C}"/>
    <dgm:cxn modelId="{FAB62DE1-D252-4B65-8EDD-7B4AD5D6E2BC}" type="presOf" srcId="{B0D59B57-42E9-43FE-9BEB-3D581856AF3D}" destId="{4D725D41-5BC7-4F77-AB0E-AD6DC97AC4BA}" srcOrd="1" destOrd="0" presId="urn:microsoft.com/office/officeart/2005/8/layout/orgChart1"/>
    <dgm:cxn modelId="{D481B1AD-788B-4DC4-B0F2-A6DC64529239}" type="presOf" srcId="{F3E655E4-9FFE-487E-B973-A4561F2082AA}" destId="{A99272B7-E7CF-490C-B3BD-EF2BD30B275A}" srcOrd="0" destOrd="0" presId="urn:microsoft.com/office/officeart/2005/8/layout/orgChart1"/>
    <dgm:cxn modelId="{8711CFA6-0746-476F-84F9-E6B3BDABE8A9}" srcId="{64B8DF2C-A12B-4227-BEE5-38F195C782F9}" destId="{9C51A3BC-246C-427A-83C6-37F3D2937269}" srcOrd="1" destOrd="0" parTransId="{D67FAE09-B165-4FB6-BD8B-E73C02293E76}" sibTransId="{9BAFE9E3-F775-41B3-9F15-DD99C7B3B72D}"/>
    <dgm:cxn modelId="{8665522C-2BF5-4BBB-839D-10306175E4D6}" srcId="{05AE7B5F-34A0-48CA-95EB-CD2FD413DBA1}" destId="{741F11BB-85E2-4CD8-9FC8-745BC0BA4D9B}" srcOrd="3" destOrd="0" parTransId="{F20D02B0-663F-4583-8B57-D004B892B984}" sibTransId="{05700158-BB81-44CA-973B-2FFD3FA878F9}"/>
    <dgm:cxn modelId="{B0927DB2-C793-42F9-AC4E-6BF1D1E8775B}" type="presOf" srcId="{55BAA7C3-349F-4B15-88AF-5AE9341019F9}" destId="{B588D1AA-3C82-4FAE-8D99-D41144210327}" srcOrd="1" destOrd="0" presId="urn:microsoft.com/office/officeart/2005/8/layout/orgChart1"/>
    <dgm:cxn modelId="{931638B1-C657-444E-AFBD-F6646281633E}" type="presOf" srcId="{374CB3D7-4791-47AD-9B41-5225EA2A06F6}" destId="{5295DEFE-1A67-4DBC-A135-8BBCD5BDC758}" srcOrd="0" destOrd="0" presId="urn:microsoft.com/office/officeart/2005/8/layout/orgChart1"/>
    <dgm:cxn modelId="{F40CD142-59EF-4FAC-B1B1-10229FAF136F}" srcId="{1DBFF041-20FF-4B24-BFE8-BEEDFBC3CEF1}" destId="{23DB4374-7D61-42FE-8EC8-9DEFE8FF325B}" srcOrd="6" destOrd="0" parTransId="{F8195CB2-919D-4F57-AA48-298B9404D1F0}" sibTransId="{5A7F7B0E-9D53-49A2-86A4-9F7295B69E80}"/>
    <dgm:cxn modelId="{ACB7D11D-C0EE-49A9-8D26-496E11F5FAF2}" type="presOf" srcId="{2A425342-609E-4EE6-9D5C-A8FD27CAF7D9}" destId="{92794F98-C7DF-4C21-83FA-234B361FEF4A}" srcOrd="0" destOrd="0" presId="urn:microsoft.com/office/officeart/2005/8/layout/orgChart1"/>
    <dgm:cxn modelId="{FCDBF488-045B-4C42-8B26-378B63E051E1}" type="presOf" srcId="{B0D59B57-42E9-43FE-9BEB-3D581856AF3D}" destId="{6248FCA4-B720-4814-BE3D-3251768C40BE}" srcOrd="0" destOrd="0" presId="urn:microsoft.com/office/officeart/2005/8/layout/orgChart1"/>
    <dgm:cxn modelId="{13EA5AF0-0BF0-4DED-AE30-D7B9B492490F}" type="presOf" srcId="{ED7398DF-B2EF-49C0-9814-1327149CAFAE}" destId="{575F2E51-811C-46E5-8C46-7E0DD22BC578}" srcOrd="0" destOrd="0" presId="urn:microsoft.com/office/officeart/2005/8/layout/orgChart1"/>
    <dgm:cxn modelId="{30F52DA2-99D9-4FF8-A3AF-14ECA7148D94}" type="presOf" srcId="{28104563-D642-4505-A029-A9F05BED792C}" destId="{7120C16B-B71C-405D-ADA5-16B7582E1C84}" srcOrd="0" destOrd="0" presId="urn:microsoft.com/office/officeart/2005/8/layout/orgChart1"/>
    <dgm:cxn modelId="{A29A2724-FE24-4AD8-8810-C2C490BDA718}" type="presOf" srcId="{8869A589-2C03-4F2D-8E00-8D23C6CDDB16}" destId="{FBFECE8D-DA5C-4A56-939D-0A24FB1B27CE}" srcOrd="1" destOrd="0" presId="urn:microsoft.com/office/officeart/2005/8/layout/orgChart1"/>
    <dgm:cxn modelId="{9C26399F-3FB7-4025-B65A-B3783EA55DA6}" srcId="{8869A589-2C03-4F2D-8E00-8D23C6CDDB16}" destId="{374CB3D7-4791-47AD-9B41-5225EA2A06F6}" srcOrd="2" destOrd="0" parTransId="{28104563-D642-4505-A029-A9F05BED792C}" sibTransId="{56BA3FB2-F8B6-4AB0-A9DA-4480A9D4F19D}"/>
    <dgm:cxn modelId="{3DF9C2EE-6BAC-4572-A31E-D9C2ED1340BC}" type="presOf" srcId="{23DB4374-7D61-42FE-8EC8-9DEFE8FF325B}" destId="{E684E0AC-D628-4610-8A6B-52B0F8A9ACA5}" srcOrd="1" destOrd="0" presId="urn:microsoft.com/office/officeart/2005/8/layout/orgChart1"/>
    <dgm:cxn modelId="{0A85A65A-7883-4294-9831-52AF93E8E94E}" type="presOf" srcId="{DEF2827F-371F-492A-A195-860E6392A541}" destId="{CB532233-FDCA-4175-BC6C-49984B0B3BE2}" srcOrd="0" destOrd="0" presId="urn:microsoft.com/office/officeart/2005/8/layout/orgChart1"/>
    <dgm:cxn modelId="{187AE502-C6C7-4F11-97ED-2CE6B474BAFE}" type="presOf" srcId="{64B8DF2C-A12B-4227-BEE5-38F195C782F9}" destId="{3B911B17-DD5C-4977-804F-1E2B5D2861BC}" srcOrd="0" destOrd="0" presId="urn:microsoft.com/office/officeart/2005/8/layout/orgChart1"/>
    <dgm:cxn modelId="{AF0E6BAA-A778-45FC-8700-0C42274E4457}" type="presOf" srcId="{2A425342-609E-4EE6-9D5C-A8FD27CAF7D9}" destId="{0C28F88B-6BBE-4109-80DC-8DC657DE4065}" srcOrd="1" destOrd="0" presId="urn:microsoft.com/office/officeart/2005/8/layout/orgChart1"/>
    <dgm:cxn modelId="{8FBDDB47-153B-40EC-916E-AC483613FF6D}" srcId="{3152AB54-A589-47CF-BDEF-5DD65F70F21F}" destId="{2B9522D3-17E4-4586-9E63-7844E33F1B3B}" srcOrd="1" destOrd="0" parTransId="{1C9C055A-0D10-4C8F-BC47-D4E4D0327CBD}" sibTransId="{47274BBF-8B1F-4CEE-AD19-07FEEFB88BCF}"/>
    <dgm:cxn modelId="{5B6C0715-6B24-4D3D-A8E6-A0AE874053B6}" type="presOf" srcId="{7FE0756A-25E8-42B0-A01F-A07333A7A34B}" destId="{A127EEC8-E401-4567-8A1E-45454C1B517F}" srcOrd="0" destOrd="0" presId="urn:microsoft.com/office/officeart/2005/8/layout/orgChart1"/>
    <dgm:cxn modelId="{6DA57F65-163E-4008-B252-E5B278B332E4}" srcId="{1DBFF041-20FF-4B24-BFE8-BEEDFBC3CEF1}" destId="{EB9C16E5-CC28-4E63-BA97-D1B808B44DCF}" srcOrd="1" destOrd="0" parTransId="{2CB716B4-658B-459A-B084-46BC2C2E9F9A}" sibTransId="{752DB343-A44B-4A9E-AE51-A9BC86CAC569}"/>
    <dgm:cxn modelId="{9439BBF7-D997-4BD6-B348-CBCE2B549135}" srcId="{B22572C9-E7F4-44CD-AF48-28D1EDE6E992}" destId="{05AE7B5F-34A0-48CA-95EB-CD2FD413DBA1}" srcOrd="0" destOrd="0" parTransId="{2DE74307-C192-41B6-951E-FAF750C7A750}" sibTransId="{58D996E0-750D-467F-9064-EE59BD425984}"/>
    <dgm:cxn modelId="{C70321D1-F91B-4BC7-9CB0-AD3181BA20B6}" type="presOf" srcId="{18EEEC9C-28C8-425C-A361-A5286A735538}" destId="{7EB66FC1-1FFB-4E74-BC9A-4B81F5E98066}" srcOrd="0" destOrd="0" presId="urn:microsoft.com/office/officeart/2005/8/layout/orgChart1"/>
    <dgm:cxn modelId="{F7D98FE9-1B57-4979-8A26-75C184FB369D}" type="presOf" srcId="{2B9522D3-17E4-4586-9E63-7844E33F1B3B}" destId="{1F9E67CB-8419-4D11-9C9B-D4AB7229DA8A}" srcOrd="0" destOrd="0" presId="urn:microsoft.com/office/officeart/2005/8/layout/orgChart1"/>
    <dgm:cxn modelId="{23E6F98E-D468-48EB-A129-D4582076D636}" type="presOf" srcId="{64B8DF2C-A12B-4227-BEE5-38F195C782F9}" destId="{0AA90753-FB90-436C-B081-A63672D95408}" srcOrd="1" destOrd="0" presId="urn:microsoft.com/office/officeart/2005/8/layout/orgChart1"/>
    <dgm:cxn modelId="{78A77520-B611-43F7-A956-FCA434A5A735}" type="presOf" srcId="{112EEED0-13C6-4F81-929F-DA6242B1449B}" destId="{F5A0E554-D5C0-4088-AC29-91AEA8459740}" srcOrd="0" destOrd="0" presId="urn:microsoft.com/office/officeart/2005/8/layout/orgChart1"/>
    <dgm:cxn modelId="{3D4F220A-83A4-41A9-8BED-EDD147A7A9C9}" type="presOf" srcId="{374CB3D7-4791-47AD-9B41-5225EA2A06F6}" destId="{8B599480-0518-41A8-B842-2E798458EF8A}" srcOrd="1" destOrd="0" presId="urn:microsoft.com/office/officeart/2005/8/layout/orgChart1"/>
    <dgm:cxn modelId="{D1CA588D-D6B5-491B-9AC8-4893E45417FD}" srcId="{8869A589-2C03-4F2D-8E00-8D23C6CDDB16}" destId="{F3E655E4-9FFE-487E-B973-A4561F2082AA}" srcOrd="0" destOrd="0" parTransId="{562D1E76-90F0-47AF-9C40-47F4C77A13A1}" sibTransId="{5DE555AC-07D0-4DEE-8446-151C95640750}"/>
    <dgm:cxn modelId="{D4548C2C-5707-4BB6-85F9-5CFA10FF1EAC}" type="presOf" srcId="{9FCC825F-5035-46C5-8D04-B0509FFF4BC3}" destId="{644F2778-0D70-47AE-BAED-AA2A985FB336}" srcOrd="0" destOrd="0" presId="urn:microsoft.com/office/officeart/2005/8/layout/orgChart1"/>
    <dgm:cxn modelId="{80F758A6-2FF9-4249-AFA5-6170A5C8F229}" type="presOf" srcId="{6D001FB7-9C96-4A37-9D71-F46DA308F81D}" destId="{B106209E-3892-479B-9AA8-DA72E93A4355}" srcOrd="0" destOrd="0" presId="urn:microsoft.com/office/officeart/2005/8/layout/orgChart1"/>
    <dgm:cxn modelId="{CCE73662-17A6-499F-AF31-D63B3D915077}" type="presOf" srcId="{CD0438C5-E70A-48B8-A230-0A78FA861DE8}" destId="{89FED165-4A42-41BB-A7F9-C2A411FE929B}" srcOrd="0" destOrd="0" presId="urn:microsoft.com/office/officeart/2005/8/layout/orgChart1"/>
    <dgm:cxn modelId="{175B516C-FB48-4DDB-A182-4ABF9173DB0E}" srcId="{8869A589-2C03-4F2D-8E00-8D23C6CDDB16}" destId="{EA1C3B71-07FC-4909-84E7-268275FE6402}" srcOrd="3" destOrd="0" parTransId="{5AB4E79B-6277-4C29-AFB2-59B36F24D70A}" sibTransId="{208BEC95-D7D5-4243-9B9C-354CEB020FC5}"/>
    <dgm:cxn modelId="{21B857ED-E271-4565-B804-EE00C2C74568}" type="presOf" srcId="{C94C9100-AC0E-4C58-97CB-9B7D4C057BDC}" destId="{189AD7D6-6B18-4E7D-AC8A-740C9554469C}" srcOrd="0" destOrd="0" presId="urn:microsoft.com/office/officeart/2005/8/layout/orgChart1"/>
    <dgm:cxn modelId="{B543170E-FE8A-47C1-A733-EE745AE54AD7}" type="presOf" srcId="{A29C6783-584F-41D2-9AE9-AD3B2429C45E}" destId="{F23FA735-BE38-4156-82DC-374CF2B1E538}" srcOrd="0" destOrd="0" presId="urn:microsoft.com/office/officeart/2005/8/layout/orgChart1"/>
    <dgm:cxn modelId="{961E683A-7A2B-45AD-88AE-EB74FC12C10C}" type="presOf" srcId="{714F18D5-2654-4A90-A8A7-16BC8D470B15}" destId="{170FFB0A-A8C9-4E20-BABB-9B3E479AA409}" srcOrd="1" destOrd="0" presId="urn:microsoft.com/office/officeart/2005/8/layout/orgChart1"/>
    <dgm:cxn modelId="{B5954B38-8B8B-4E52-9D28-631FE58C7F04}" type="presOf" srcId="{6F14E820-5D6A-4278-AE22-43D43813E77E}" destId="{1B9973D1-C2A1-4808-A2FF-E83707C5FB31}" srcOrd="0" destOrd="0" presId="urn:microsoft.com/office/officeart/2005/8/layout/orgChart1"/>
    <dgm:cxn modelId="{617447D9-45FF-41BA-B1CB-44846F33310A}" type="presOf" srcId="{DD11D8ED-6587-4F0A-B3CC-D31964B50564}" destId="{509194D0-7F3A-4332-B6FC-33D6B9E60174}" srcOrd="1" destOrd="0" presId="urn:microsoft.com/office/officeart/2005/8/layout/orgChart1"/>
    <dgm:cxn modelId="{C91D8508-C35F-4F2A-8D9F-C4973988F502}" type="presOf" srcId="{E7C3C456-5410-4504-84B4-5F018F1EA509}" destId="{655153B5-74A9-434E-9391-C978B455B699}" srcOrd="0" destOrd="0" presId="urn:microsoft.com/office/officeart/2005/8/layout/orgChart1"/>
    <dgm:cxn modelId="{A500B5CB-0510-4CBF-A74A-22AED06896A7}" type="presOf" srcId="{64AB3A6A-3BFC-4BE5-BC9B-32FD988B635C}" destId="{E2D08015-D985-4CD7-8767-71E220E7FE70}" srcOrd="0" destOrd="0" presId="urn:microsoft.com/office/officeart/2005/8/layout/orgChart1"/>
    <dgm:cxn modelId="{BFFDA3D9-4D2C-411D-8D93-DBC468F9858B}" type="presOf" srcId="{1200CDE1-0C89-438C-B1A4-E354F5834C08}" destId="{AC9DC755-EE01-4AB4-885B-D49EB64F6F1E}" srcOrd="0" destOrd="0" presId="urn:microsoft.com/office/officeart/2005/8/layout/orgChart1"/>
    <dgm:cxn modelId="{FA01D432-D81F-4203-8433-4F3A4A745530}" type="presOf" srcId="{82F725D0-6BC3-40A6-ACCE-1B22B7558066}" destId="{D0766B74-3B91-4E3A-833E-1206C833322C}" srcOrd="1" destOrd="0" presId="urn:microsoft.com/office/officeart/2005/8/layout/orgChart1"/>
    <dgm:cxn modelId="{A326D09B-72DD-4F03-9471-DF291721A361}" type="presOf" srcId="{9C51A3BC-246C-427A-83C6-37F3D2937269}" destId="{38379841-9BFC-44A5-A222-81BC327633A8}" srcOrd="0" destOrd="0" presId="urn:microsoft.com/office/officeart/2005/8/layout/orgChart1"/>
    <dgm:cxn modelId="{195C8C40-9D5A-4068-91DB-F4C9CAA6CBFF}" type="presOf" srcId="{05AE7B5F-34A0-48CA-95EB-CD2FD413DBA1}" destId="{ADDBA97D-94D9-4F6D-81DB-C0D11C4ECEB3}" srcOrd="0" destOrd="0" presId="urn:microsoft.com/office/officeart/2005/8/layout/orgChart1"/>
    <dgm:cxn modelId="{6838BF25-904C-45F6-B1B7-4FA79365E42B}" type="presOf" srcId="{562D1E76-90F0-47AF-9C40-47F4C77A13A1}" destId="{336E1571-1B96-4E40-A371-334B4AA18ED2}" srcOrd="0" destOrd="0" presId="urn:microsoft.com/office/officeart/2005/8/layout/orgChart1"/>
    <dgm:cxn modelId="{4BF075EA-7DCB-445E-B4F6-BBFC8D964519}" type="presOf" srcId="{FE9AF869-95FE-484C-8FD0-6629832C99DA}" destId="{54FEF238-0B08-4E89-A9B7-6D5536CECAA1}" srcOrd="0" destOrd="0" presId="urn:microsoft.com/office/officeart/2005/8/layout/orgChart1"/>
    <dgm:cxn modelId="{330DDDDB-338C-410A-8368-16C027960499}" type="presOf" srcId="{5C166ADD-D151-403F-A02E-70191C658EEA}" destId="{3FE47E86-5302-4272-BC99-03A179F2034F}" srcOrd="0" destOrd="0" presId="urn:microsoft.com/office/officeart/2005/8/layout/orgChart1"/>
    <dgm:cxn modelId="{E175640D-22CD-4B04-ABB1-ED06E3BF45F3}" type="presOf" srcId="{EA1C3B71-07FC-4909-84E7-268275FE6402}" destId="{66F6156C-F2E6-4D6E-AA4F-97BC919695D3}" srcOrd="1" destOrd="0" presId="urn:microsoft.com/office/officeart/2005/8/layout/orgChart1"/>
    <dgm:cxn modelId="{9E4478C3-E720-4A8A-98B9-39778D654B46}" type="presOf" srcId="{1B3DAA59-01C2-4DAB-86A6-B7316F505403}" destId="{68DB1296-AF2B-4844-BC51-53212B501A20}" srcOrd="0" destOrd="0" presId="urn:microsoft.com/office/officeart/2005/8/layout/orgChart1"/>
    <dgm:cxn modelId="{DBE55E18-EA33-4350-BFA3-33C1AC0965C0}" type="presOf" srcId="{82F725D0-6BC3-40A6-ACCE-1B22B7558066}" destId="{7CD2E4FD-7603-40F4-90CD-1FB006DBAF3D}" srcOrd="0" destOrd="0" presId="urn:microsoft.com/office/officeart/2005/8/layout/orgChart1"/>
    <dgm:cxn modelId="{4FBDEF93-882F-4248-B504-2AB12929BD8A}" srcId="{64B8DF2C-A12B-4227-BEE5-38F195C782F9}" destId="{0191C08C-525D-4B06-BDF8-42301E78C33E}" srcOrd="2" destOrd="0" parTransId="{64AB3A6A-3BFC-4BE5-BC9B-32FD988B635C}" sibTransId="{874073F3-F1C9-488B-B38B-35D2AE73838F}"/>
    <dgm:cxn modelId="{AF172F2E-5C85-4787-B296-11DC16E3BC0E}" srcId="{64B8DF2C-A12B-4227-BEE5-38F195C782F9}" destId="{55BAA7C3-349F-4B15-88AF-5AE9341019F9}" srcOrd="8" destOrd="0" parTransId="{A29C6783-584F-41D2-9AE9-AD3B2429C45E}" sibTransId="{961C80BA-DF23-4D3C-BDCC-F4B33901343B}"/>
    <dgm:cxn modelId="{23135028-CC4C-456B-979E-AA3270E58A56}" type="presOf" srcId="{77E1D703-751F-42AC-B23A-6E13C2429F82}" destId="{92384A39-1695-453F-9B32-C11FB839647D}" srcOrd="0" destOrd="0" presId="urn:microsoft.com/office/officeart/2005/8/layout/orgChart1"/>
    <dgm:cxn modelId="{FF3EB49A-1FEF-4194-ACE4-19F284278D8D}" srcId="{741F11BB-85E2-4CD8-9FC8-745BC0BA4D9B}" destId="{DEF2827F-371F-492A-A195-860E6392A541}" srcOrd="2" destOrd="0" parTransId="{68DE9B0B-5CBA-4E08-8B28-8E596FEB6AAE}" sibTransId="{5F28D63E-E6C7-43BD-82E9-6D1191346888}"/>
    <dgm:cxn modelId="{A72E9A09-40D2-4D04-B7CB-1760B1F15344}" type="presParOf" srcId="{96499EC9-0641-45D3-A42C-77D1E87A2D94}" destId="{C724C14F-3920-4639-8EF7-BAF425F3DBA6}" srcOrd="0" destOrd="0" presId="urn:microsoft.com/office/officeart/2005/8/layout/orgChart1"/>
    <dgm:cxn modelId="{2B238941-0316-4602-A8F4-CB2B9D407A97}" type="presParOf" srcId="{C724C14F-3920-4639-8EF7-BAF425F3DBA6}" destId="{8FFCF960-2177-4DC8-9CFC-1EC0229F4E37}" srcOrd="0" destOrd="0" presId="urn:microsoft.com/office/officeart/2005/8/layout/orgChart1"/>
    <dgm:cxn modelId="{CEF36FE8-C63A-4C89-AFFA-60E38137A623}" type="presParOf" srcId="{8FFCF960-2177-4DC8-9CFC-1EC0229F4E37}" destId="{ADDBA97D-94D9-4F6D-81DB-C0D11C4ECEB3}" srcOrd="0" destOrd="0" presId="urn:microsoft.com/office/officeart/2005/8/layout/orgChart1"/>
    <dgm:cxn modelId="{F47FD420-9A62-4C5E-9F2D-EE058F849FD0}" type="presParOf" srcId="{8FFCF960-2177-4DC8-9CFC-1EC0229F4E37}" destId="{2C5C89F7-E7A2-4ED9-AC01-A9D91BAFC715}" srcOrd="1" destOrd="0" presId="urn:microsoft.com/office/officeart/2005/8/layout/orgChart1"/>
    <dgm:cxn modelId="{FDCAB7D8-8F41-4F81-89DE-B9CCCFF88604}" type="presParOf" srcId="{C724C14F-3920-4639-8EF7-BAF425F3DBA6}" destId="{F4EE2BE2-8BC9-405B-8C70-2A8BC9EAC9AC}" srcOrd="1" destOrd="0" presId="urn:microsoft.com/office/officeart/2005/8/layout/orgChart1"/>
    <dgm:cxn modelId="{6F8A5305-8E64-4A71-BB58-6B5697A03BD1}" type="presParOf" srcId="{F4EE2BE2-8BC9-405B-8C70-2A8BC9EAC9AC}" destId="{A127EEC8-E401-4567-8A1E-45454C1B517F}" srcOrd="0" destOrd="0" presId="urn:microsoft.com/office/officeart/2005/8/layout/orgChart1"/>
    <dgm:cxn modelId="{4243E04B-3FDD-4510-99A8-216E74FF79A9}" type="presParOf" srcId="{F4EE2BE2-8BC9-405B-8C70-2A8BC9EAC9AC}" destId="{756FE889-7351-4CE3-8978-26761C96C4C3}" srcOrd="1" destOrd="0" presId="urn:microsoft.com/office/officeart/2005/8/layout/orgChart1"/>
    <dgm:cxn modelId="{ECF77B5C-E88C-47EE-8E8C-F015CACBDBB6}" type="presParOf" srcId="{756FE889-7351-4CE3-8978-26761C96C4C3}" destId="{E5BF54CE-CE1B-40EC-B4F3-28DE9E6B37EB}" srcOrd="0" destOrd="0" presId="urn:microsoft.com/office/officeart/2005/8/layout/orgChart1"/>
    <dgm:cxn modelId="{23DFD180-7206-4566-83A7-1AE717B8C679}" type="presParOf" srcId="{E5BF54CE-CE1B-40EC-B4F3-28DE9E6B37EB}" destId="{6F9AF1F4-7361-4CEC-8400-D848A3ED2121}" srcOrd="0" destOrd="0" presId="urn:microsoft.com/office/officeart/2005/8/layout/orgChart1"/>
    <dgm:cxn modelId="{16EB8015-801A-4401-A8DF-EC586871B31C}" type="presParOf" srcId="{E5BF54CE-CE1B-40EC-B4F3-28DE9E6B37EB}" destId="{1C4DB987-93DA-4393-A261-411742A50A6D}" srcOrd="1" destOrd="0" presId="urn:microsoft.com/office/officeart/2005/8/layout/orgChart1"/>
    <dgm:cxn modelId="{C034F3E6-36F5-40A1-9145-3ED151526B68}" type="presParOf" srcId="{756FE889-7351-4CE3-8978-26761C96C4C3}" destId="{F288DB8F-CF69-492B-921D-F059814AF4AD}" srcOrd="1" destOrd="0" presId="urn:microsoft.com/office/officeart/2005/8/layout/orgChart1"/>
    <dgm:cxn modelId="{393C3478-42F1-40F2-8A9E-AFC1DC865BE0}" type="presParOf" srcId="{F288DB8F-CF69-492B-921D-F059814AF4AD}" destId="{4720E1EE-9763-4F4A-9942-B8BE1A3D44BF}" srcOrd="0" destOrd="0" presId="urn:microsoft.com/office/officeart/2005/8/layout/orgChart1"/>
    <dgm:cxn modelId="{52BDFA55-9ACC-4298-AA74-836F4D2ADA6E}" type="presParOf" srcId="{F288DB8F-CF69-492B-921D-F059814AF4AD}" destId="{D95BBA64-19F2-4D57-956D-278423819C8A}" srcOrd="1" destOrd="0" presId="urn:microsoft.com/office/officeart/2005/8/layout/orgChart1"/>
    <dgm:cxn modelId="{DF8918CE-4F23-480C-8372-6BAA9F315846}" type="presParOf" srcId="{D95BBA64-19F2-4D57-956D-278423819C8A}" destId="{448AF1F0-9863-49F8-B004-C12663F8BA45}" srcOrd="0" destOrd="0" presId="urn:microsoft.com/office/officeart/2005/8/layout/orgChart1"/>
    <dgm:cxn modelId="{62F98D79-D9D9-402B-8775-D96872A9B522}" type="presParOf" srcId="{448AF1F0-9863-49F8-B004-C12663F8BA45}" destId="{7CD2E4FD-7603-40F4-90CD-1FB006DBAF3D}" srcOrd="0" destOrd="0" presId="urn:microsoft.com/office/officeart/2005/8/layout/orgChart1"/>
    <dgm:cxn modelId="{88341134-D837-46A0-9514-F47A30CA3792}" type="presParOf" srcId="{448AF1F0-9863-49F8-B004-C12663F8BA45}" destId="{D0766B74-3B91-4E3A-833E-1206C833322C}" srcOrd="1" destOrd="0" presId="urn:microsoft.com/office/officeart/2005/8/layout/orgChart1"/>
    <dgm:cxn modelId="{F4E5AE59-8B4E-4D6F-AC0C-84E79504364F}" type="presParOf" srcId="{D95BBA64-19F2-4D57-956D-278423819C8A}" destId="{17BE6C11-FD69-4369-B8AD-DB575DB1E451}" srcOrd="1" destOrd="0" presId="urn:microsoft.com/office/officeart/2005/8/layout/orgChart1"/>
    <dgm:cxn modelId="{011CB3CA-19E6-4853-8C89-2D4202FC3F72}" type="presParOf" srcId="{D95BBA64-19F2-4D57-956D-278423819C8A}" destId="{01CEBE0F-10C7-4C38-937A-958EE2024059}" srcOrd="2" destOrd="0" presId="urn:microsoft.com/office/officeart/2005/8/layout/orgChart1"/>
    <dgm:cxn modelId="{9E6CBEAA-7CAD-4F83-9527-336BB27A417C}" type="presParOf" srcId="{F288DB8F-CF69-492B-921D-F059814AF4AD}" destId="{1017C471-14E1-4A58-905B-EA1858CF6001}" srcOrd="2" destOrd="0" presId="urn:microsoft.com/office/officeart/2005/8/layout/orgChart1"/>
    <dgm:cxn modelId="{22EBF04C-F77E-4E1F-A3CC-E72C71F88A39}" type="presParOf" srcId="{F288DB8F-CF69-492B-921D-F059814AF4AD}" destId="{A328B5AE-9E0B-4B61-AA65-499B78D9CD2C}" srcOrd="3" destOrd="0" presId="urn:microsoft.com/office/officeart/2005/8/layout/orgChart1"/>
    <dgm:cxn modelId="{BD3D20A9-DEF5-434E-82F8-7757BD1326E3}" type="presParOf" srcId="{A328B5AE-9E0B-4B61-AA65-499B78D9CD2C}" destId="{DD5B9A8A-6639-482A-88F7-E7FBF37D4698}" srcOrd="0" destOrd="0" presId="urn:microsoft.com/office/officeart/2005/8/layout/orgChart1"/>
    <dgm:cxn modelId="{D2AB4D1E-16E0-41F9-A0BF-FE6BA7F9C855}" type="presParOf" srcId="{DD5B9A8A-6639-482A-88F7-E7FBF37D4698}" destId="{1F9E67CB-8419-4D11-9C9B-D4AB7229DA8A}" srcOrd="0" destOrd="0" presId="urn:microsoft.com/office/officeart/2005/8/layout/orgChart1"/>
    <dgm:cxn modelId="{DDCF9E66-42B5-480C-9703-6035EF828479}" type="presParOf" srcId="{DD5B9A8A-6639-482A-88F7-E7FBF37D4698}" destId="{2024D839-0D0D-46CD-BC29-A6027BD27BA0}" srcOrd="1" destOrd="0" presId="urn:microsoft.com/office/officeart/2005/8/layout/orgChart1"/>
    <dgm:cxn modelId="{72D6C031-C713-4724-9597-88597FEB34E7}" type="presParOf" srcId="{A328B5AE-9E0B-4B61-AA65-499B78D9CD2C}" destId="{7E8E0993-488E-42B0-B0F5-AE16A63DFDC9}" srcOrd="1" destOrd="0" presId="urn:microsoft.com/office/officeart/2005/8/layout/orgChart1"/>
    <dgm:cxn modelId="{50F6EC83-98CE-499A-8EE4-3D896DC49610}" type="presParOf" srcId="{A328B5AE-9E0B-4B61-AA65-499B78D9CD2C}" destId="{9F299FA7-A8BD-447D-B6BC-DA8FD4599DA5}" srcOrd="2" destOrd="0" presId="urn:microsoft.com/office/officeart/2005/8/layout/orgChart1"/>
    <dgm:cxn modelId="{D41AE7F5-D983-4D7F-9AA6-2F48FE9D9650}" type="presParOf" srcId="{F288DB8F-CF69-492B-921D-F059814AF4AD}" destId="{F31F83FC-1719-44E2-912E-CB573DFB0DA5}" srcOrd="4" destOrd="0" presId="urn:microsoft.com/office/officeart/2005/8/layout/orgChart1"/>
    <dgm:cxn modelId="{4B1CB699-89C6-43C7-BA95-ABD434DB3DF6}" type="presParOf" srcId="{F288DB8F-CF69-492B-921D-F059814AF4AD}" destId="{6B37FD25-30C8-4012-9F46-D6BB670FDCCD}" srcOrd="5" destOrd="0" presId="urn:microsoft.com/office/officeart/2005/8/layout/orgChart1"/>
    <dgm:cxn modelId="{DEE19FB0-9853-43B3-BF92-B11DB35D2173}" type="presParOf" srcId="{6B37FD25-30C8-4012-9F46-D6BB670FDCCD}" destId="{372C5393-3452-486D-A35F-853F9AC98868}" srcOrd="0" destOrd="0" presId="urn:microsoft.com/office/officeart/2005/8/layout/orgChart1"/>
    <dgm:cxn modelId="{4FDE1570-A62C-4FB6-9E76-64B945C8004C}" type="presParOf" srcId="{372C5393-3452-486D-A35F-853F9AC98868}" destId="{644F2778-0D70-47AE-BAED-AA2A985FB336}" srcOrd="0" destOrd="0" presId="urn:microsoft.com/office/officeart/2005/8/layout/orgChart1"/>
    <dgm:cxn modelId="{6BC372DE-ED51-485B-A01C-3A36F10E0B1B}" type="presParOf" srcId="{372C5393-3452-486D-A35F-853F9AC98868}" destId="{E750C17E-2785-4F6D-97B5-A998D29ED3DF}" srcOrd="1" destOrd="0" presId="urn:microsoft.com/office/officeart/2005/8/layout/orgChart1"/>
    <dgm:cxn modelId="{4F743F15-6E18-400E-96AF-480A6C6B03C5}" type="presParOf" srcId="{6B37FD25-30C8-4012-9F46-D6BB670FDCCD}" destId="{31AE77AB-6E95-4709-876D-BA42C28B95B2}" srcOrd="1" destOrd="0" presId="urn:microsoft.com/office/officeart/2005/8/layout/orgChart1"/>
    <dgm:cxn modelId="{E7290EDA-EC4E-41E9-AB1F-E82F59C4255F}" type="presParOf" srcId="{6B37FD25-30C8-4012-9F46-D6BB670FDCCD}" destId="{7C769DE6-FAF6-405C-8B8C-33F77726A079}" srcOrd="2" destOrd="0" presId="urn:microsoft.com/office/officeart/2005/8/layout/orgChart1"/>
    <dgm:cxn modelId="{935EC412-D961-41E9-9935-FD19AF4BD1FB}" type="presParOf" srcId="{F288DB8F-CF69-492B-921D-F059814AF4AD}" destId="{6DC671C7-3DBE-41A5-826D-38C7754C0CBD}" srcOrd="6" destOrd="0" presId="urn:microsoft.com/office/officeart/2005/8/layout/orgChart1"/>
    <dgm:cxn modelId="{51432C8A-E205-48A1-A332-6CCF6DF31B0E}" type="presParOf" srcId="{F288DB8F-CF69-492B-921D-F059814AF4AD}" destId="{72B577A3-7F11-4906-B72D-F3E7B5813116}" srcOrd="7" destOrd="0" presId="urn:microsoft.com/office/officeart/2005/8/layout/orgChart1"/>
    <dgm:cxn modelId="{1402F3F9-B3C7-4113-BE72-3901AED43A4F}" type="presParOf" srcId="{72B577A3-7F11-4906-B72D-F3E7B5813116}" destId="{FB21D7E6-E8E5-4E59-9E83-F103E911804D}" srcOrd="0" destOrd="0" presId="urn:microsoft.com/office/officeart/2005/8/layout/orgChart1"/>
    <dgm:cxn modelId="{D0C420DC-905A-40D7-89A1-6D42BB70627A}" type="presParOf" srcId="{FB21D7E6-E8E5-4E59-9E83-F103E911804D}" destId="{D0203CF0-31DD-479B-817B-4FC97F39E678}" srcOrd="0" destOrd="0" presId="urn:microsoft.com/office/officeart/2005/8/layout/orgChart1"/>
    <dgm:cxn modelId="{7B98D12D-A7AC-4CD3-9F13-FF250F38422C}" type="presParOf" srcId="{FB21D7E6-E8E5-4E59-9E83-F103E911804D}" destId="{579D1E7D-4447-4804-9C24-8B0BD77F972D}" srcOrd="1" destOrd="0" presId="urn:microsoft.com/office/officeart/2005/8/layout/orgChart1"/>
    <dgm:cxn modelId="{F3E6FB0A-E396-4803-8EC7-3D44956D568E}" type="presParOf" srcId="{72B577A3-7F11-4906-B72D-F3E7B5813116}" destId="{407C4912-164D-40E8-B9D7-B18EFFFA8556}" srcOrd="1" destOrd="0" presId="urn:microsoft.com/office/officeart/2005/8/layout/orgChart1"/>
    <dgm:cxn modelId="{6CC0AF4E-937A-4A66-92B7-79B30BD5E27F}" type="presParOf" srcId="{72B577A3-7F11-4906-B72D-F3E7B5813116}" destId="{D0D38581-8D21-4CFA-A851-35FC51C35B2C}" srcOrd="2" destOrd="0" presId="urn:microsoft.com/office/officeart/2005/8/layout/orgChart1"/>
    <dgm:cxn modelId="{689A7F14-EB38-4380-948C-F3A0DED93447}" type="presParOf" srcId="{756FE889-7351-4CE3-8978-26761C96C4C3}" destId="{C6594157-2848-4B81-BDDE-CFA8B711BB95}" srcOrd="2" destOrd="0" presId="urn:microsoft.com/office/officeart/2005/8/layout/orgChart1"/>
    <dgm:cxn modelId="{09396C20-D2D8-45F1-8A9F-A1330F0EDEC2}" type="presParOf" srcId="{F4EE2BE2-8BC9-405B-8C70-2A8BC9EAC9AC}" destId="{54FEF238-0B08-4E89-A9B7-6D5536CECAA1}" srcOrd="2" destOrd="0" presId="urn:microsoft.com/office/officeart/2005/8/layout/orgChart1"/>
    <dgm:cxn modelId="{258103DC-3C95-448B-8BC9-7158D51EAC2C}" type="presParOf" srcId="{F4EE2BE2-8BC9-405B-8C70-2A8BC9EAC9AC}" destId="{88FD6A93-B2C4-4F55-8BD7-F9078B60B13D}" srcOrd="3" destOrd="0" presId="urn:microsoft.com/office/officeart/2005/8/layout/orgChart1"/>
    <dgm:cxn modelId="{3244138E-821D-4FE9-BFAC-D84A4B26783A}" type="presParOf" srcId="{88FD6A93-B2C4-4F55-8BD7-F9078B60B13D}" destId="{E2AEDDCC-2D66-47A1-96A1-14B24CABE684}" srcOrd="0" destOrd="0" presId="urn:microsoft.com/office/officeart/2005/8/layout/orgChart1"/>
    <dgm:cxn modelId="{E795C039-B53E-4182-9A1C-30F0BECFE40D}" type="presParOf" srcId="{E2AEDDCC-2D66-47A1-96A1-14B24CABE684}" destId="{3782BF61-D7F9-4A03-AAB7-F273424CE073}" srcOrd="0" destOrd="0" presId="urn:microsoft.com/office/officeart/2005/8/layout/orgChart1"/>
    <dgm:cxn modelId="{26CAEC4D-34B2-40ED-A779-8D840790D000}" type="presParOf" srcId="{E2AEDDCC-2D66-47A1-96A1-14B24CABE684}" destId="{446D9CD0-FA31-471A-9A97-8F133FCED8E9}" srcOrd="1" destOrd="0" presId="urn:microsoft.com/office/officeart/2005/8/layout/orgChart1"/>
    <dgm:cxn modelId="{57F5A56F-9D0A-45A3-9CAE-67D9B046C179}" type="presParOf" srcId="{88FD6A93-B2C4-4F55-8BD7-F9078B60B13D}" destId="{8374F5AB-C124-4E4C-A1AF-9F97BF0FFDFE}" srcOrd="1" destOrd="0" presId="urn:microsoft.com/office/officeart/2005/8/layout/orgChart1"/>
    <dgm:cxn modelId="{C926179A-C9C6-4193-89E7-0E827DB920D5}" type="presParOf" srcId="{8374F5AB-C124-4E4C-A1AF-9F97BF0FFDFE}" destId="{1CFE146C-FAEB-4D79-A717-A977F6113FD1}" srcOrd="0" destOrd="0" presId="urn:microsoft.com/office/officeart/2005/8/layout/orgChart1"/>
    <dgm:cxn modelId="{61B1EA77-A5D3-4CBA-9B65-DC537A52C58E}" type="presParOf" srcId="{8374F5AB-C124-4E4C-A1AF-9F97BF0FFDFE}" destId="{EF54503B-8664-4D77-A8F8-B15CDBF191E1}" srcOrd="1" destOrd="0" presId="urn:microsoft.com/office/officeart/2005/8/layout/orgChart1"/>
    <dgm:cxn modelId="{A3C5FEED-41CB-40E3-94A5-994EC77AE6C9}" type="presParOf" srcId="{EF54503B-8664-4D77-A8F8-B15CDBF191E1}" destId="{658F16CF-D2FF-4FA3-9B7A-D2F2D0777CE4}" srcOrd="0" destOrd="0" presId="urn:microsoft.com/office/officeart/2005/8/layout/orgChart1"/>
    <dgm:cxn modelId="{ABF9CC7D-87EB-405E-9B0A-8B16E1A81DA4}" type="presParOf" srcId="{658F16CF-D2FF-4FA3-9B7A-D2F2D0777CE4}" destId="{F4B30A5E-DB1A-4B87-AD42-89530B78EBB8}" srcOrd="0" destOrd="0" presId="urn:microsoft.com/office/officeart/2005/8/layout/orgChart1"/>
    <dgm:cxn modelId="{0C073755-A401-4B3D-A886-32D63B2D5FB1}" type="presParOf" srcId="{658F16CF-D2FF-4FA3-9B7A-D2F2D0777CE4}" destId="{D28465E4-5DE6-4FE0-A35E-0C98D8298E7D}" srcOrd="1" destOrd="0" presId="urn:microsoft.com/office/officeart/2005/8/layout/orgChart1"/>
    <dgm:cxn modelId="{AABEB4A8-E8EF-4823-BEF7-A917AF57275A}" type="presParOf" srcId="{EF54503B-8664-4D77-A8F8-B15CDBF191E1}" destId="{E6D9F8DE-2B23-415C-96D3-78EC679BD9CB}" srcOrd="1" destOrd="0" presId="urn:microsoft.com/office/officeart/2005/8/layout/orgChart1"/>
    <dgm:cxn modelId="{6211F15A-639F-495B-B0E7-01FDDB4F1B5D}" type="presParOf" srcId="{EF54503B-8664-4D77-A8F8-B15CDBF191E1}" destId="{966D4A5B-E76A-429A-B2A1-9B5E6EBE0062}" srcOrd="2" destOrd="0" presId="urn:microsoft.com/office/officeart/2005/8/layout/orgChart1"/>
    <dgm:cxn modelId="{7684FB67-187F-444E-98AB-51CE37E4D564}" type="presParOf" srcId="{8374F5AB-C124-4E4C-A1AF-9F97BF0FFDFE}" destId="{8867F7D1-DCCF-41D3-921A-4208BE106103}" srcOrd="2" destOrd="0" presId="urn:microsoft.com/office/officeart/2005/8/layout/orgChart1"/>
    <dgm:cxn modelId="{8A3AB6AF-AD18-415F-9D58-1AFEF3279221}" type="presParOf" srcId="{8374F5AB-C124-4E4C-A1AF-9F97BF0FFDFE}" destId="{D6F2C855-33A0-4E13-A76C-6F0C371C6A61}" srcOrd="3" destOrd="0" presId="urn:microsoft.com/office/officeart/2005/8/layout/orgChart1"/>
    <dgm:cxn modelId="{73BE2471-5569-478E-9C72-18D092E9C67B}" type="presParOf" srcId="{D6F2C855-33A0-4E13-A76C-6F0C371C6A61}" destId="{DC5894A2-C9DF-418C-94EE-96720597F933}" srcOrd="0" destOrd="0" presId="urn:microsoft.com/office/officeart/2005/8/layout/orgChart1"/>
    <dgm:cxn modelId="{AF3E432E-D26A-4260-B5B0-C1CB9679F0CF}" type="presParOf" srcId="{DC5894A2-C9DF-418C-94EE-96720597F933}" destId="{AADF0BEC-D0C2-4CDB-889B-208BAC041F37}" srcOrd="0" destOrd="0" presId="urn:microsoft.com/office/officeart/2005/8/layout/orgChart1"/>
    <dgm:cxn modelId="{ACFF6290-C554-432E-A4A7-A7475645CDB9}" type="presParOf" srcId="{DC5894A2-C9DF-418C-94EE-96720597F933}" destId="{426B8D36-08C2-450A-A51B-EE21D983944B}" srcOrd="1" destOrd="0" presId="urn:microsoft.com/office/officeart/2005/8/layout/orgChart1"/>
    <dgm:cxn modelId="{240BA9B5-6037-4E02-A79F-7D4280F2F76D}" type="presParOf" srcId="{D6F2C855-33A0-4E13-A76C-6F0C371C6A61}" destId="{F7EAC54E-2450-4A46-A3EF-AAAABA1DDA62}" srcOrd="1" destOrd="0" presId="urn:microsoft.com/office/officeart/2005/8/layout/orgChart1"/>
    <dgm:cxn modelId="{822989BB-F274-4DB1-875B-E248098E7B00}" type="presParOf" srcId="{D6F2C855-33A0-4E13-A76C-6F0C371C6A61}" destId="{FD32F6E3-DD18-48BB-81F1-AAC3A85EE8BE}" srcOrd="2" destOrd="0" presId="urn:microsoft.com/office/officeart/2005/8/layout/orgChart1"/>
    <dgm:cxn modelId="{3308391C-6D6D-4040-B58B-F3BE577A791B}" type="presParOf" srcId="{8374F5AB-C124-4E4C-A1AF-9F97BF0FFDFE}" destId="{68DB1296-AF2B-4844-BC51-53212B501A20}" srcOrd="4" destOrd="0" presId="urn:microsoft.com/office/officeart/2005/8/layout/orgChart1"/>
    <dgm:cxn modelId="{EED67E8D-897D-48B8-A680-B584930C5714}" type="presParOf" srcId="{8374F5AB-C124-4E4C-A1AF-9F97BF0FFDFE}" destId="{281CD8DE-4A83-469C-B837-41386281A2FB}" srcOrd="5" destOrd="0" presId="urn:microsoft.com/office/officeart/2005/8/layout/orgChart1"/>
    <dgm:cxn modelId="{14DC3471-49B8-4B0D-84F4-C17CB36896CB}" type="presParOf" srcId="{281CD8DE-4A83-469C-B837-41386281A2FB}" destId="{B96E408E-F311-4448-94F3-626671040C82}" srcOrd="0" destOrd="0" presId="urn:microsoft.com/office/officeart/2005/8/layout/orgChart1"/>
    <dgm:cxn modelId="{4EE3DBC0-95C8-4BC7-B04C-2F75B5508B33}" type="presParOf" srcId="{B96E408E-F311-4448-94F3-626671040C82}" destId="{6248FCA4-B720-4814-BE3D-3251768C40BE}" srcOrd="0" destOrd="0" presId="urn:microsoft.com/office/officeart/2005/8/layout/orgChart1"/>
    <dgm:cxn modelId="{4218FE7D-3D43-4ADB-8B3D-A8DCC1E7BF30}" type="presParOf" srcId="{B96E408E-F311-4448-94F3-626671040C82}" destId="{4D725D41-5BC7-4F77-AB0E-AD6DC97AC4BA}" srcOrd="1" destOrd="0" presId="urn:microsoft.com/office/officeart/2005/8/layout/orgChart1"/>
    <dgm:cxn modelId="{A8C433FD-A1BD-41C9-9985-D1E9EDE33C8A}" type="presParOf" srcId="{281CD8DE-4A83-469C-B837-41386281A2FB}" destId="{42D2D05E-3331-471C-84C8-45C93A0FA6C1}" srcOrd="1" destOrd="0" presId="urn:microsoft.com/office/officeart/2005/8/layout/orgChart1"/>
    <dgm:cxn modelId="{EF0D512D-1AA8-468A-91A6-8C31A371EEF5}" type="presParOf" srcId="{281CD8DE-4A83-469C-B837-41386281A2FB}" destId="{AFC1D8D0-A316-4CCB-A7AA-1B116F9DB793}" srcOrd="2" destOrd="0" presId="urn:microsoft.com/office/officeart/2005/8/layout/orgChart1"/>
    <dgm:cxn modelId="{8B0DC1C4-6AEA-44FD-B981-1B4AD43F1FE7}" type="presParOf" srcId="{8374F5AB-C124-4E4C-A1AF-9F97BF0FFDFE}" destId="{33F8145B-8397-4ED2-A2F1-12D80009D158}" srcOrd="6" destOrd="0" presId="urn:microsoft.com/office/officeart/2005/8/layout/orgChart1"/>
    <dgm:cxn modelId="{43C06D57-5201-4CFF-A878-60955D41F818}" type="presParOf" srcId="{8374F5AB-C124-4E4C-A1AF-9F97BF0FFDFE}" destId="{9915EDD9-10B4-4D33-A1ED-E1504A734336}" srcOrd="7" destOrd="0" presId="urn:microsoft.com/office/officeart/2005/8/layout/orgChart1"/>
    <dgm:cxn modelId="{137DC634-BF53-41E3-BC9C-A0A5EE147D77}" type="presParOf" srcId="{9915EDD9-10B4-4D33-A1ED-E1504A734336}" destId="{B9B0C334-AD4F-4F5C-95EF-4819C30C8BB5}" srcOrd="0" destOrd="0" presId="urn:microsoft.com/office/officeart/2005/8/layout/orgChart1"/>
    <dgm:cxn modelId="{EB675C8B-A8B0-4425-9916-91DF536B4CA6}" type="presParOf" srcId="{B9B0C334-AD4F-4F5C-95EF-4819C30C8BB5}" destId="{9592A7F2-5C09-4884-ADF1-17CAB8A47E9D}" srcOrd="0" destOrd="0" presId="urn:microsoft.com/office/officeart/2005/8/layout/orgChart1"/>
    <dgm:cxn modelId="{82B822CE-CEDA-49DE-B606-F6465D4B3DBD}" type="presParOf" srcId="{B9B0C334-AD4F-4F5C-95EF-4819C30C8BB5}" destId="{509194D0-7F3A-4332-B6FC-33D6B9E60174}" srcOrd="1" destOrd="0" presId="urn:microsoft.com/office/officeart/2005/8/layout/orgChart1"/>
    <dgm:cxn modelId="{FE0BFC9B-D3C7-4BBD-8A0D-EAAAC6DE853F}" type="presParOf" srcId="{9915EDD9-10B4-4D33-A1ED-E1504A734336}" destId="{21AACE2B-FBD7-42D2-AEFE-DE4CE8BAB35D}" srcOrd="1" destOrd="0" presId="urn:microsoft.com/office/officeart/2005/8/layout/orgChart1"/>
    <dgm:cxn modelId="{D6A97799-C3B2-405A-B349-413F5796276A}" type="presParOf" srcId="{9915EDD9-10B4-4D33-A1ED-E1504A734336}" destId="{A949AF22-C47F-49D0-BBEA-8E3B6E0DDCE6}" srcOrd="2" destOrd="0" presId="urn:microsoft.com/office/officeart/2005/8/layout/orgChart1"/>
    <dgm:cxn modelId="{06164098-C11C-40CB-BAC6-BFC0F1B2A7B0}" type="presParOf" srcId="{8374F5AB-C124-4E4C-A1AF-9F97BF0FFDFE}" destId="{2046A3EC-5629-44C9-8916-C941DE38665B}" srcOrd="8" destOrd="0" presId="urn:microsoft.com/office/officeart/2005/8/layout/orgChart1"/>
    <dgm:cxn modelId="{B50F6D2A-7640-4837-A57A-65B664229DA6}" type="presParOf" srcId="{8374F5AB-C124-4E4C-A1AF-9F97BF0FFDFE}" destId="{6DE9A450-69AC-496D-B2AB-E86B4A6638B1}" srcOrd="9" destOrd="0" presId="urn:microsoft.com/office/officeart/2005/8/layout/orgChart1"/>
    <dgm:cxn modelId="{F58EB6BD-6918-4D53-A349-A2F7C32303BF}" type="presParOf" srcId="{6DE9A450-69AC-496D-B2AB-E86B4A6638B1}" destId="{7C017339-63DF-4E6D-BD8A-DDA342E9D7E8}" srcOrd="0" destOrd="0" presId="urn:microsoft.com/office/officeart/2005/8/layout/orgChart1"/>
    <dgm:cxn modelId="{7FEA0737-B117-4B08-A902-2CF7524329D2}" type="presParOf" srcId="{7C017339-63DF-4E6D-BD8A-DDA342E9D7E8}" destId="{0088A3B9-AB4E-42F8-AD01-605E34D55B54}" srcOrd="0" destOrd="0" presId="urn:microsoft.com/office/officeart/2005/8/layout/orgChart1"/>
    <dgm:cxn modelId="{8AB85C9D-20C1-411A-8F1D-C5633A13F718}" type="presParOf" srcId="{7C017339-63DF-4E6D-BD8A-DDA342E9D7E8}" destId="{9E055F38-7DE5-49DA-8EE9-3336EFC46EEB}" srcOrd="1" destOrd="0" presId="urn:microsoft.com/office/officeart/2005/8/layout/orgChart1"/>
    <dgm:cxn modelId="{AA096617-308C-427C-B52E-A304E226EE8D}" type="presParOf" srcId="{6DE9A450-69AC-496D-B2AB-E86B4A6638B1}" destId="{043079DF-E709-4BA9-8375-5D36991ADB97}" srcOrd="1" destOrd="0" presId="urn:microsoft.com/office/officeart/2005/8/layout/orgChart1"/>
    <dgm:cxn modelId="{FE7B45D8-E575-4F83-8EDA-6824B856BBA8}" type="presParOf" srcId="{6DE9A450-69AC-496D-B2AB-E86B4A6638B1}" destId="{BEC2431C-6E4F-4FDE-AE03-0E230C8098F2}" srcOrd="2" destOrd="0" presId="urn:microsoft.com/office/officeart/2005/8/layout/orgChart1"/>
    <dgm:cxn modelId="{AB99E901-7D0C-40BD-842C-94F8E56E7D9E}" type="presParOf" srcId="{8374F5AB-C124-4E4C-A1AF-9F97BF0FFDFE}" destId="{655153B5-74A9-434E-9391-C978B455B699}" srcOrd="10" destOrd="0" presId="urn:microsoft.com/office/officeart/2005/8/layout/orgChart1"/>
    <dgm:cxn modelId="{B2BFB323-7C9F-48F0-BCC9-7CFF5DE491C7}" type="presParOf" srcId="{8374F5AB-C124-4E4C-A1AF-9F97BF0FFDFE}" destId="{9C1C15F5-935F-4EB3-A72C-E3C6006F0A28}" srcOrd="11" destOrd="0" presId="urn:microsoft.com/office/officeart/2005/8/layout/orgChart1"/>
    <dgm:cxn modelId="{C9536C5A-A78C-4421-8FD1-210C01EBC8E7}" type="presParOf" srcId="{9C1C15F5-935F-4EB3-A72C-E3C6006F0A28}" destId="{7C14DC94-101A-4469-BA1E-D01788F9CD37}" srcOrd="0" destOrd="0" presId="urn:microsoft.com/office/officeart/2005/8/layout/orgChart1"/>
    <dgm:cxn modelId="{DA1AD76A-54AF-4AFB-9D93-AF72E76E0591}" type="presParOf" srcId="{7C14DC94-101A-4469-BA1E-D01788F9CD37}" destId="{BB4E9B7C-6C49-407F-B9BC-07A46523FB33}" srcOrd="0" destOrd="0" presId="urn:microsoft.com/office/officeart/2005/8/layout/orgChart1"/>
    <dgm:cxn modelId="{60BC9522-8DD0-4F81-85BD-DB62DDBB5C74}" type="presParOf" srcId="{7C14DC94-101A-4469-BA1E-D01788F9CD37}" destId="{3AACCA59-1229-4ABE-8464-44E4CF33C534}" srcOrd="1" destOrd="0" presId="urn:microsoft.com/office/officeart/2005/8/layout/orgChart1"/>
    <dgm:cxn modelId="{8445801F-3F9C-4692-A866-C53735D547F2}" type="presParOf" srcId="{9C1C15F5-935F-4EB3-A72C-E3C6006F0A28}" destId="{60E517BD-D07B-43AF-BC65-1B26A074129D}" srcOrd="1" destOrd="0" presId="urn:microsoft.com/office/officeart/2005/8/layout/orgChart1"/>
    <dgm:cxn modelId="{42704B26-3E05-4EC8-BCA0-FE7BD7E1801B}" type="presParOf" srcId="{9C1C15F5-935F-4EB3-A72C-E3C6006F0A28}" destId="{59F3C673-BDC6-4D11-B8C6-589CF472D4D7}" srcOrd="2" destOrd="0" presId="urn:microsoft.com/office/officeart/2005/8/layout/orgChart1"/>
    <dgm:cxn modelId="{002EAE7B-1207-4162-BF01-708FE64277F2}" type="presParOf" srcId="{8374F5AB-C124-4E4C-A1AF-9F97BF0FFDFE}" destId="{DC690EDB-8F1E-4C7C-831F-BFBAB4E59008}" srcOrd="12" destOrd="0" presId="urn:microsoft.com/office/officeart/2005/8/layout/orgChart1"/>
    <dgm:cxn modelId="{5D14F88D-6EBE-4C5F-963A-51EC3BC87FF2}" type="presParOf" srcId="{8374F5AB-C124-4E4C-A1AF-9F97BF0FFDFE}" destId="{E65BDF7C-56E3-47AF-8E76-AF372F3D4ADC}" srcOrd="13" destOrd="0" presId="urn:microsoft.com/office/officeart/2005/8/layout/orgChart1"/>
    <dgm:cxn modelId="{0915FD8F-B709-4A31-993C-32953D006958}" type="presParOf" srcId="{E65BDF7C-56E3-47AF-8E76-AF372F3D4ADC}" destId="{2520A244-92EB-47D0-BC5E-A453D11F4AA8}" srcOrd="0" destOrd="0" presId="urn:microsoft.com/office/officeart/2005/8/layout/orgChart1"/>
    <dgm:cxn modelId="{17DCA1AD-F90C-4B32-9D2B-05C7901978CB}" type="presParOf" srcId="{2520A244-92EB-47D0-BC5E-A453D11F4AA8}" destId="{BD8CE4D8-9233-43DE-8717-A64746C07202}" srcOrd="0" destOrd="0" presId="urn:microsoft.com/office/officeart/2005/8/layout/orgChart1"/>
    <dgm:cxn modelId="{EAE6EDE5-2034-4608-AE2B-924A099FF1E5}" type="presParOf" srcId="{2520A244-92EB-47D0-BC5E-A453D11F4AA8}" destId="{E684E0AC-D628-4610-8A6B-52B0F8A9ACA5}" srcOrd="1" destOrd="0" presId="urn:microsoft.com/office/officeart/2005/8/layout/orgChart1"/>
    <dgm:cxn modelId="{A25F52B7-DF5E-497A-B541-BC5E3FE94355}" type="presParOf" srcId="{E65BDF7C-56E3-47AF-8E76-AF372F3D4ADC}" destId="{2D217C09-8EF3-4064-9D13-52474FF8075E}" srcOrd="1" destOrd="0" presId="urn:microsoft.com/office/officeart/2005/8/layout/orgChart1"/>
    <dgm:cxn modelId="{8B659DAB-1918-4313-94AE-F72BA15BCD4B}" type="presParOf" srcId="{E65BDF7C-56E3-47AF-8E76-AF372F3D4ADC}" destId="{65721AAA-1F29-415A-AC01-9736D1C1741B}" srcOrd="2" destOrd="0" presId="urn:microsoft.com/office/officeart/2005/8/layout/orgChart1"/>
    <dgm:cxn modelId="{3B2500B9-C82C-43D2-A134-F7DC133F87DE}" type="presParOf" srcId="{8374F5AB-C124-4E4C-A1AF-9F97BF0FFDFE}" destId="{F15BC0CB-FB61-426F-943F-679FA6807D92}" srcOrd="14" destOrd="0" presId="urn:microsoft.com/office/officeart/2005/8/layout/orgChart1"/>
    <dgm:cxn modelId="{03CB9F68-CD3F-4939-9227-1A13805AA06F}" type="presParOf" srcId="{8374F5AB-C124-4E4C-A1AF-9F97BF0FFDFE}" destId="{368AD6A7-B367-4D6E-9FCA-CE2E6891903E}" srcOrd="15" destOrd="0" presId="urn:microsoft.com/office/officeart/2005/8/layout/orgChart1"/>
    <dgm:cxn modelId="{A8A63786-CBCA-4B24-906C-A7F71111EF61}" type="presParOf" srcId="{368AD6A7-B367-4D6E-9FCA-CE2E6891903E}" destId="{D3B46C30-097C-454E-906A-20622EACF73B}" srcOrd="0" destOrd="0" presId="urn:microsoft.com/office/officeart/2005/8/layout/orgChart1"/>
    <dgm:cxn modelId="{E05814CB-D75B-4505-ADAB-81652DDDEDA5}" type="presParOf" srcId="{D3B46C30-097C-454E-906A-20622EACF73B}" destId="{189AD7D6-6B18-4E7D-AC8A-740C9554469C}" srcOrd="0" destOrd="0" presId="urn:microsoft.com/office/officeart/2005/8/layout/orgChart1"/>
    <dgm:cxn modelId="{7BD7D0AF-4C25-4F66-9912-42EEFC7E0A47}" type="presParOf" srcId="{D3B46C30-097C-454E-906A-20622EACF73B}" destId="{EEAD92FE-F44C-486C-BEB4-9ADD6D786077}" srcOrd="1" destOrd="0" presId="urn:microsoft.com/office/officeart/2005/8/layout/orgChart1"/>
    <dgm:cxn modelId="{0EFC4167-9ED2-48F0-BEAB-5236276EF2E4}" type="presParOf" srcId="{368AD6A7-B367-4D6E-9FCA-CE2E6891903E}" destId="{4D32821E-300C-404E-89C5-04542BE69965}" srcOrd="1" destOrd="0" presId="urn:microsoft.com/office/officeart/2005/8/layout/orgChart1"/>
    <dgm:cxn modelId="{4E751236-3B90-41FC-8E7D-BFFCBB91833C}" type="presParOf" srcId="{368AD6A7-B367-4D6E-9FCA-CE2E6891903E}" destId="{D9777075-B8FE-4845-AAD9-99AD71EB7540}" srcOrd="2" destOrd="0" presId="urn:microsoft.com/office/officeart/2005/8/layout/orgChart1"/>
    <dgm:cxn modelId="{75A4A501-246D-467E-BD26-DAD79EC23746}" type="presParOf" srcId="{8374F5AB-C124-4E4C-A1AF-9F97BF0FFDFE}" destId="{83FD3F38-231B-4EE3-ABF1-A90D543CFB42}" srcOrd="16" destOrd="0" presId="urn:microsoft.com/office/officeart/2005/8/layout/orgChart1"/>
    <dgm:cxn modelId="{ED4C3B4E-1060-4B89-8453-1E97DF5A08D6}" type="presParOf" srcId="{8374F5AB-C124-4E4C-A1AF-9F97BF0FFDFE}" destId="{F9DB71C7-2E3F-4650-8A43-FA95ADE5EC92}" srcOrd="17" destOrd="0" presId="urn:microsoft.com/office/officeart/2005/8/layout/orgChart1"/>
    <dgm:cxn modelId="{9E279326-216C-45CE-A9C4-CD6FD027E803}" type="presParOf" srcId="{F9DB71C7-2E3F-4650-8A43-FA95ADE5EC92}" destId="{2E1FB392-29DE-4B36-96F6-8415199A64F1}" srcOrd="0" destOrd="0" presId="urn:microsoft.com/office/officeart/2005/8/layout/orgChart1"/>
    <dgm:cxn modelId="{DBD2077B-1A96-4C66-B88A-071385B0CCC2}" type="presParOf" srcId="{2E1FB392-29DE-4B36-96F6-8415199A64F1}" destId="{3FE47E86-5302-4272-BC99-03A179F2034F}" srcOrd="0" destOrd="0" presId="urn:microsoft.com/office/officeart/2005/8/layout/orgChart1"/>
    <dgm:cxn modelId="{BD8420D1-B129-4D1E-83A2-2A40D3A6F674}" type="presParOf" srcId="{2E1FB392-29DE-4B36-96F6-8415199A64F1}" destId="{FBA59769-AC26-48C1-9839-8E3983614BCB}" srcOrd="1" destOrd="0" presId="urn:microsoft.com/office/officeart/2005/8/layout/orgChart1"/>
    <dgm:cxn modelId="{B1D36687-AD75-4655-9E53-AD835CE9571E}" type="presParOf" srcId="{F9DB71C7-2E3F-4650-8A43-FA95ADE5EC92}" destId="{369CC550-EB31-4A4C-B2D5-75443A71CF65}" srcOrd="1" destOrd="0" presId="urn:microsoft.com/office/officeart/2005/8/layout/orgChart1"/>
    <dgm:cxn modelId="{8FB23B14-C18E-4FBF-95EE-37DF5845F4DB}" type="presParOf" srcId="{F9DB71C7-2E3F-4650-8A43-FA95ADE5EC92}" destId="{B499DE70-7EA0-49E2-B8CC-277E20A43732}" srcOrd="2" destOrd="0" presId="urn:microsoft.com/office/officeart/2005/8/layout/orgChart1"/>
    <dgm:cxn modelId="{307767CA-CA93-475E-98F7-11820147D094}" type="presParOf" srcId="{8374F5AB-C124-4E4C-A1AF-9F97BF0FFDFE}" destId="{79DC14DD-A895-42BB-98D1-6B298B2E1666}" srcOrd="18" destOrd="0" presId="urn:microsoft.com/office/officeart/2005/8/layout/orgChart1"/>
    <dgm:cxn modelId="{F6219503-39CD-4C83-BD02-3940ED38645E}" type="presParOf" srcId="{8374F5AB-C124-4E4C-A1AF-9F97BF0FFDFE}" destId="{FE237FDE-0407-49E8-9BAE-EB6DAD23BC96}" srcOrd="19" destOrd="0" presId="urn:microsoft.com/office/officeart/2005/8/layout/orgChart1"/>
    <dgm:cxn modelId="{0F4327C4-45B6-42B7-85AC-53CB70F4AC23}" type="presParOf" srcId="{FE237FDE-0407-49E8-9BAE-EB6DAD23BC96}" destId="{A6E50639-D5E6-4DE5-934E-8DAA5B76F0A3}" srcOrd="0" destOrd="0" presId="urn:microsoft.com/office/officeart/2005/8/layout/orgChart1"/>
    <dgm:cxn modelId="{216E4DBA-C0EB-4BBC-9700-78ED69669F29}" type="presParOf" srcId="{A6E50639-D5E6-4DE5-934E-8DAA5B76F0A3}" destId="{92794F98-C7DF-4C21-83FA-234B361FEF4A}" srcOrd="0" destOrd="0" presId="urn:microsoft.com/office/officeart/2005/8/layout/orgChart1"/>
    <dgm:cxn modelId="{D32E34B4-E0DF-4654-AD47-0F5E333BA180}" type="presParOf" srcId="{A6E50639-D5E6-4DE5-934E-8DAA5B76F0A3}" destId="{0C28F88B-6BBE-4109-80DC-8DC657DE4065}" srcOrd="1" destOrd="0" presId="urn:microsoft.com/office/officeart/2005/8/layout/orgChart1"/>
    <dgm:cxn modelId="{39E5ACD0-A814-4768-97A0-44776B26E531}" type="presParOf" srcId="{FE237FDE-0407-49E8-9BAE-EB6DAD23BC96}" destId="{DB8DCDFA-38FC-43AB-AEF0-D1EE91799ECA}" srcOrd="1" destOrd="0" presId="urn:microsoft.com/office/officeart/2005/8/layout/orgChart1"/>
    <dgm:cxn modelId="{6F5578B8-0C39-489D-A47D-55F64701259B}" type="presParOf" srcId="{FE237FDE-0407-49E8-9BAE-EB6DAD23BC96}" destId="{A83FFD0A-CE3F-4C4F-AC6F-25C3C1EFAD8A}" srcOrd="2" destOrd="0" presId="urn:microsoft.com/office/officeart/2005/8/layout/orgChart1"/>
    <dgm:cxn modelId="{F32B2409-C8CC-49A7-AEEE-0A484883E715}" type="presParOf" srcId="{88FD6A93-B2C4-4F55-8BD7-F9078B60B13D}" destId="{04ED9F6C-0F52-4BED-B41D-7F52CE38EC06}" srcOrd="2" destOrd="0" presId="urn:microsoft.com/office/officeart/2005/8/layout/orgChart1"/>
    <dgm:cxn modelId="{C8D81EA1-1ED9-4C21-BE40-35D2B25641A7}" type="presParOf" srcId="{F4EE2BE2-8BC9-405B-8C70-2A8BC9EAC9AC}" destId="{B106209E-3892-479B-9AA8-DA72E93A4355}" srcOrd="4" destOrd="0" presId="urn:microsoft.com/office/officeart/2005/8/layout/orgChart1"/>
    <dgm:cxn modelId="{CAD6515A-D949-448A-BDE5-689B89A5AD4B}" type="presParOf" srcId="{F4EE2BE2-8BC9-405B-8C70-2A8BC9EAC9AC}" destId="{2C63ABEA-B8A4-47A3-93AC-781BF149963F}" srcOrd="5" destOrd="0" presId="urn:microsoft.com/office/officeart/2005/8/layout/orgChart1"/>
    <dgm:cxn modelId="{546811BE-7F95-4C97-B203-345EAA55B760}" type="presParOf" srcId="{2C63ABEA-B8A4-47A3-93AC-781BF149963F}" destId="{9F31E30E-6BAC-4F19-9E27-00B7D1A6CFA1}" srcOrd="0" destOrd="0" presId="urn:microsoft.com/office/officeart/2005/8/layout/orgChart1"/>
    <dgm:cxn modelId="{331BD8EF-A52A-48C1-951A-1ADC7E297BA6}" type="presParOf" srcId="{9F31E30E-6BAC-4F19-9E27-00B7D1A6CFA1}" destId="{1FEACEF7-F2B5-48C0-AF72-346DB31A39FD}" srcOrd="0" destOrd="0" presId="urn:microsoft.com/office/officeart/2005/8/layout/orgChart1"/>
    <dgm:cxn modelId="{F2D19E6F-396A-4E5B-9625-BEBC1C84839C}" type="presParOf" srcId="{9F31E30E-6BAC-4F19-9E27-00B7D1A6CFA1}" destId="{FBFECE8D-DA5C-4A56-939D-0A24FB1B27CE}" srcOrd="1" destOrd="0" presId="urn:microsoft.com/office/officeart/2005/8/layout/orgChart1"/>
    <dgm:cxn modelId="{585EA45B-43A5-4BF6-9684-DCF060C89028}" type="presParOf" srcId="{2C63ABEA-B8A4-47A3-93AC-781BF149963F}" destId="{FD010437-0896-45B7-9124-A46726EA41A1}" srcOrd="1" destOrd="0" presId="urn:microsoft.com/office/officeart/2005/8/layout/orgChart1"/>
    <dgm:cxn modelId="{E13C1BDB-8FCA-4554-B543-E029C8B88F49}" type="presParOf" srcId="{FD010437-0896-45B7-9124-A46726EA41A1}" destId="{336E1571-1B96-4E40-A371-334B4AA18ED2}" srcOrd="0" destOrd="0" presId="urn:microsoft.com/office/officeart/2005/8/layout/orgChart1"/>
    <dgm:cxn modelId="{2CDDF600-12B7-4D62-98CF-53C6EB86BE26}" type="presParOf" srcId="{FD010437-0896-45B7-9124-A46726EA41A1}" destId="{9072FE6D-84B0-45CB-9DCE-6CF153C58445}" srcOrd="1" destOrd="0" presId="urn:microsoft.com/office/officeart/2005/8/layout/orgChart1"/>
    <dgm:cxn modelId="{97B4BDB1-CA6F-46F0-A523-8AA68E2F8784}" type="presParOf" srcId="{9072FE6D-84B0-45CB-9DCE-6CF153C58445}" destId="{15D5EBDA-5126-4AD3-893B-4BBE0998FDCF}" srcOrd="0" destOrd="0" presId="urn:microsoft.com/office/officeart/2005/8/layout/orgChart1"/>
    <dgm:cxn modelId="{654688C8-2133-4FFA-8DE4-E2D08C5AFE13}" type="presParOf" srcId="{15D5EBDA-5126-4AD3-893B-4BBE0998FDCF}" destId="{A99272B7-E7CF-490C-B3BD-EF2BD30B275A}" srcOrd="0" destOrd="0" presId="urn:microsoft.com/office/officeart/2005/8/layout/orgChart1"/>
    <dgm:cxn modelId="{01E84F37-9816-47ED-A411-2A0CDDFE8DC3}" type="presParOf" srcId="{15D5EBDA-5126-4AD3-893B-4BBE0998FDCF}" destId="{FE5A4042-E919-44E3-8B91-E4D9040C4CC7}" srcOrd="1" destOrd="0" presId="urn:microsoft.com/office/officeart/2005/8/layout/orgChart1"/>
    <dgm:cxn modelId="{869F413B-2FA1-4DFA-A736-FFD89F8CEAE3}" type="presParOf" srcId="{9072FE6D-84B0-45CB-9DCE-6CF153C58445}" destId="{E13839FD-F77E-430C-96F9-F8489F1570F2}" srcOrd="1" destOrd="0" presId="urn:microsoft.com/office/officeart/2005/8/layout/orgChart1"/>
    <dgm:cxn modelId="{05CD57B3-B5C0-40A0-8520-B7D1E8E47C65}" type="presParOf" srcId="{E13839FD-F77E-430C-96F9-F8489F1570F2}" destId="{988A6510-445A-47CF-B0AD-37DD92A6EEB9}" srcOrd="0" destOrd="0" presId="urn:microsoft.com/office/officeart/2005/8/layout/orgChart1"/>
    <dgm:cxn modelId="{021D568F-BA53-4C94-AFEC-76C9E29AA2B6}" type="presParOf" srcId="{E13839FD-F77E-430C-96F9-F8489F1570F2}" destId="{CEFCA471-E083-4D41-B151-C08F1FD8A48C}" srcOrd="1" destOrd="0" presId="urn:microsoft.com/office/officeart/2005/8/layout/orgChart1"/>
    <dgm:cxn modelId="{36025F90-0EBF-45AF-A880-7D1EA86820AE}" type="presParOf" srcId="{CEFCA471-E083-4D41-B151-C08F1FD8A48C}" destId="{9DB800F6-C80E-4E24-AA18-C2E4211C8FD9}" srcOrd="0" destOrd="0" presId="urn:microsoft.com/office/officeart/2005/8/layout/orgChart1"/>
    <dgm:cxn modelId="{FD1C8E8F-F4BE-46A0-9226-62E68AFF03A1}" type="presParOf" srcId="{9DB800F6-C80E-4E24-AA18-C2E4211C8FD9}" destId="{F5A0E554-D5C0-4088-AC29-91AEA8459740}" srcOrd="0" destOrd="0" presId="urn:microsoft.com/office/officeart/2005/8/layout/orgChart1"/>
    <dgm:cxn modelId="{975E648C-10BB-44C1-A221-16C1CEC770E4}" type="presParOf" srcId="{9DB800F6-C80E-4E24-AA18-C2E4211C8FD9}" destId="{FD12E7C3-DE40-49FE-A655-5DECACDADFE1}" srcOrd="1" destOrd="0" presId="urn:microsoft.com/office/officeart/2005/8/layout/orgChart1"/>
    <dgm:cxn modelId="{FF5FC266-57A9-4391-8739-72CE699DB100}" type="presParOf" srcId="{CEFCA471-E083-4D41-B151-C08F1FD8A48C}" destId="{CD5111A8-43C1-448F-80C4-91BBAFEB482C}" srcOrd="1" destOrd="0" presId="urn:microsoft.com/office/officeart/2005/8/layout/orgChart1"/>
    <dgm:cxn modelId="{FE86F497-A988-4345-A8B5-DF9ABA27FE71}" type="presParOf" srcId="{CEFCA471-E083-4D41-B151-C08F1FD8A48C}" destId="{79F21CDB-834E-487B-9407-810256A6FE95}" srcOrd="2" destOrd="0" presId="urn:microsoft.com/office/officeart/2005/8/layout/orgChart1"/>
    <dgm:cxn modelId="{CE1E4C5E-08C4-4F86-BD6D-2072B6D44F2A}" type="presParOf" srcId="{9072FE6D-84B0-45CB-9DCE-6CF153C58445}" destId="{66BDDB87-097A-43D6-8A8D-1AB7C4E6C621}" srcOrd="2" destOrd="0" presId="urn:microsoft.com/office/officeart/2005/8/layout/orgChart1"/>
    <dgm:cxn modelId="{F4B09996-0E00-4FBD-9272-609F07C55350}" type="presParOf" srcId="{FD010437-0896-45B7-9124-A46726EA41A1}" destId="{F33ACB39-6D60-46CE-AA38-86608BF29F4B}" srcOrd="2" destOrd="0" presId="urn:microsoft.com/office/officeart/2005/8/layout/orgChart1"/>
    <dgm:cxn modelId="{4E2D5689-924F-472F-94BD-78AC21A0B829}" type="presParOf" srcId="{FD010437-0896-45B7-9124-A46726EA41A1}" destId="{905263E8-6194-4294-BBF7-BF589ED33BB0}" srcOrd="3" destOrd="0" presId="urn:microsoft.com/office/officeart/2005/8/layout/orgChart1"/>
    <dgm:cxn modelId="{298777E2-E642-49AD-BB9A-38C3CF5BA967}" type="presParOf" srcId="{905263E8-6194-4294-BBF7-BF589ED33BB0}" destId="{FB6F4BA8-9BEF-4349-B2C3-3D62CE0B4124}" srcOrd="0" destOrd="0" presId="urn:microsoft.com/office/officeart/2005/8/layout/orgChart1"/>
    <dgm:cxn modelId="{84E414BF-FFA8-45BE-90C4-0AE51E5D2B35}" type="presParOf" srcId="{FB6F4BA8-9BEF-4349-B2C3-3D62CE0B4124}" destId="{89FED165-4A42-41BB-A7F9-C2A411FE929B}" srcOrd="0" destOrd="0" presId="urn:microsoft.com/office/officeart/2005/8/layout/orgChart1"/>
    <dgm:cxn modelId="{6FAA9239-851B-49DA-A9F1-5622AED67CC8}" type="presParOf" srcId="{FB6F4BA8-9BEF-4349-B2C3-3D62CE0B4124}" destId="{A1D9EF25-15C6-46AB-8E8E-4821BA49BEAE}" srcOrd="1" destOrd="0" presId="urn:microsoft.com/office/officeart/2005/8/layout/orgChart1"/>
    <dgm:cxn modelId="{C2579C97-7410-4157-AEBD-C41459207FB1}" type="presParOf" srcId="{905263E8-6194-4294-BBF7-BF589ED33BB0}" destId="{E084B826-AD0F-4682-9E2F-D1038B990908}" srcOrd="1" destOrd="0" presId="urn:microsoft.com/office/officeart/2005/8/layout/orgChart1"/>
    <dgm:cxn modelId="{A5D59594-9485-45DB-BFDC-E77EF4857D45}" type="presParOf" srcId="{905263E8-6194-4294-BBF7-BF589ED33BB0}" destId="{F1174F2C-27A0-48D9-9046-68B22A78FC8E}" srcOrd="2" destOrd="0" presId="urn:microsoft.com/office/officeart/2005/8/layout/orgChart1"/>
    <dgm:cxn modelId="{9064E3BA-34C4-4032-A13F-F33280EE3E93}" type="presParOf" srcId="{FD010437-0896-45B7-9124-A46726EA41A1}" destId="{7120C16B-B71C-405D-ADA5-16B7582E1C84}" srcOrd="4" destOrd="0" presId="urn:microsoft.com/office/officeart/2005/8/layout/orgChart1"/>
    <dgm:cxn modelId="{F448B046-FA99-4B64-8EC6-FBB48A5AC3BB}" type="presParOf" srcId="{FD010437-0896-45B7-9124-A46726EA41A1}" destId="{04E1389C-0B55-463B-8B18-86546CBA372A}" srcOrd="5" destOrd="0" presId="urn:microsoft.com/office/officeart/2005/8/layout/orgChart1"/>
    <dgm:cxn modelId="{12D0D8C7-F789-47F9-BF13-B741D97A1BA7}" type="presParOf" srcId="{04E1389C-0B55-463B-8B18-86546CBA372A}" destId="{D2A10A69-CF91-4C28-8AA5-4D09475307D7}" srcOrd="0" destOrd="0" presId="urn:microsoft.com/office/officeart/2005/8/layout/orgChart1"/>
    <dgm:cxn modelId="{4D3B56DE-B3E7-4E1B-BB85-BA56002A6020}" type="presParOf" srcId="{D2A10A69-CF91-4C28-8AA5-4D09475307D7}" destId="{5295DEFE-1A67-4DBC-A135-8BBCD5BDC758}" srcOrd="0" destOrd="0" presId="urn:microsoft.com/office/officeart/2005/8/layout/orgChart1"/>
    <dgm:cxn modelId="{7A2C8D18-8A81-4ABD-92E1-4CFC7DB898B9}" type="presParOf" srcId="{D2A10A69-CF91-4C28-8AA5-4D09475307D7}" destId="{8B599480-0518-41A8-B842-2E798458EF8A}" srcOrd="1" destOrd="0" presId="urn:microsoft.com/office/officeart/2005/8/layout/orgChart1"/>
    <dgm:cxn modelId="{5875950A-1D58-4368-B732-C3A74A192EBB}" type="presParOf" srcId="{04E1389C-0B55-463B-8B18-86546CBA372A}" destId="{EC301092-57C4-4EF9-B588-94A5D477897D}" srcOrd="1" destOrd="0" presId="urn:microsoft.com/office/officeart/2005/8/layout/orgChart1"/>
    <dgm:cxn modelId="{0F9028AB-77DE-405B-B5B9-A0C2CB8CBC33}" type="presParOf" srcId="{04E1389C-0B55-463B-8B18-86546CBA372A}" destId="{CCA2B8C5-6A99-407F-86D7-AF07BE4AE1D5}" srcOrd="2" destOrd="0" presId="urn:microsoft.com/office/officeart/2005/8/layout/orgChart1"/>
    <dgm:cxn modelId="{88A116C7-1D25-43EA-A948-50FC802D2FDD}" type="presParOf" srcId="{FD010437-0896-45B7-9124-A46726EA41A1}" destId="{6A146F81-1333-4D9A-9710-A085A188CE77}" srcOrd="6" destOrd="0" presId="urn:microsoft.com/office/officeart/2005/8/layout/orgChart1"/>
    <dgm:cxn modelId="{E77F600C-663A-4F44-B301-21592DB8B5CC}" type="presParOf" srcId="{FD010437-0896-45B7-9124-A46726EA41A1}" destId="{3D77BA9D-38B1-4909-BA79-D0A5188AA66D}" srcOrd="7" destOrd="0" presId="urn:microsoft.com/office/officeart/2005/8/layout/orgChart1"/>
    <dgm:cxn modelId="{942AB7AC-31D7-465E-9506-9C6A8B7154FD}" type="presParOf" srcId="{3D77BA9D-38B1-4909-BA79-D0A5188AA66D}" destId="{205E461F-2F32-41DB-BE02-103F3A66D63B}" srcOrd="0" destOrd="0" presId="urn:microsoft.com/office/officeart/2005/8/layout/orgChart1"/>
    <dgm:cxn modelId="{5100D451-2CC7-4996-B630-707549B1DBE8}" type="presParOf" srcId="{205E461F-2F32-41DB-BE02-103F3A66D63B}" destId="{CE0715CE-DDF5-4BDF-BA16-D696393EAE06}" srcOrd="0" destOrd="0" presId="urn:microsoft.com/office/officeart/2005/8/layout/orgChart1"/>
    <dgm:cxn modelId="{2A96A287-A856-4AED-A3B3-AAEA5877FD91}" type="presParOf" srcId="{205E461F-2F32-41DB-BE02-103F3A66D63B}" destId="{66F6156C-F2E6-4D6E-AA4F-97BC919695D3}" srcOrd="1" destOrd="0" presId="urn:microsoft.com/office/officeart/2005/8/layout/orgChart1"/>
    <dgm:cxn modelId="{91426B69-7585-4C24-A853-9DC2DD3530C2}" type="presParOf" srcId="{3D77BA9D-38B1-4909-BA79-D0A5188AA66D}" destId="{B07C0D2C-B19D-4F4F-954B-BB458B260854}" srcOrd="1" destOrd="0" presId="urn:microsoft.com/office/officeart/2005/8/layout/orgChart1"/>
    <dgm:cxn modelId="{7127BD48-33A2-45A2-BA47-B3BB9E9F797B}" type="presParOf" srcId="{3D77BA9D-38B1-4909-BA79-D0A5188AA66D}" destId="{ADD57043-B037-4D1F-B772-A6DC25647C18}" srcOrd="2" destOrd="0" presId="urn:microsoft.com/office/officeart/2005/8/layout/orgChart1"/>
    <dgm:cxn modelId="{C679AA8E-A072-4B06-8F3D-742DCA410CEE}" type="presParOf" srcId="{FD010437-0896-45B7-9124-A46726EA41A1}" destId="{1B9973D1-C2A1-4808-A2FF-E83707C5FB31}" srcOrd="8" destOrd="0" presId="urn:microsoft.com/office/officeart/2005/8/layout/orgChart1"/>
    <dgm:cxn modelId="{A7E1972D-BA61-40AB-B5DD-133DC1493B80}" type="presParOf" srcId="{FD010437-0896-45B7-9124-A46726EA41A1}" destId="{D1A93194-8E01-4BBF-83E4-D3C9F50865AE}" srcOrd="9" destOrd="0" presId="urn:microsoft.com/office/officeart/2005/8/layout/orgChart1"/>
    <dgm:cxn modelId="{942A863E-431B-46A2-A629-7ED67ED695D0}" type="presParOf" srcId="{D1A93194-8E01-4BBF-83E4-D3C9F50865AE}" destId="{2E1BE445-0D68-4CD0-98B2-E285200BEC66}" srcOrd="0" destOrd="0" presId="urn:microsoft.com/office/officeart/2005/8/layout/orgChart1"/>
    <dgm:cxn modelId="{681A61ED-415C-4F80-A208-A0DD04CCED41}" type="presParOf" srcId="{2E1BE445-0D68-4CD0-98B2-E285200BEC66}" destId="{3B911B17-DD5C-4977-804F-1E2B5D2861BC}" srcOrd="0" destOrd="0" presId="urn:microsoft.com/office/officeart/2005/8/layout/orgChart1"/>
    <dgm:cxn modelId="{0A779578-02EE-4C58-925E-58E84D6E4CEF}" type="presParOf" srcId="{2E1BE445-0D68-4CD0-98B2-E285200BEC66}" destId="{0AA90753-FB90-436C-B081-A63672D95408}" srcOrd="1" destOrd="0" presId="urn:microsoft.com/office/officeart/2005/8/layout/orgChart1"/>
    <dgm:cxn modelId="{D0D5039F-870B-4FDA-B1CC-05125C36D0BC}" type="presParOf" srcId="{D1A93194-8E01-4BBF-83E4-D3C9F50865AE}" destId="{3724DE67-1108-427F-B8BE-FA0DDCF059C4}" srcOrd="1" destOrd="0" presId="urn:microsoft.com/office/officeart/2005/8/layout/orgChart1"/>
    <dgm:cxn modelId="{BAC8EEA0-43CE-4FD6-8590-DD415EB20533}" type="presParOf" srcId="{3724DE67-1108-427F-B8BE-FA0DDCF059C4}" destId="{92384A39-1695-453F-9B32-C11FB839647D}" srcOrd="0" destOrd="0" presId="urn:microsoft.com/office/officeart/2005/8/layout/orgChart1"/>
    <dgm:cxn modelId="{EA46AE9E-E62D-473A-A427-7536E939BA9B}" type="presParOf" srcId="{3724DE67-1108-427F-B8BE-FA0DDCF059C4}" destId="{70E067F6-7C2B-462A-A70C-044ECD219E91}" srcOrd="1" destOrd="0" presId="urn:microsoft.com/office/officeart/2005/8/layout/orgChart1"/>
    <dgm:cxn modelId="{C6266DFE-4B36-463F-9C0D-A2DAD30BF213}" type="presParOf" srcId="{70E067F6-7C2B-462A-A70C-044ECD219E91}" destId="{78654F09-33FB-4B83-BE4A-76731F24F300}" srcOrd="0" destOrd="0" presId="urn:microsoft.com/office/officeart/2005/8/layout/orgChart1"/>
    <dgm:cxn modelId="{8657ABBF-E4E4-45DF-BE9A-6034651A3023}" type="presParOf" srcId="{78654F09-33FB-4B83-BE4A-76731F24F300}" destId="{D41FBEB7-1B7B-470F-88A3-687E04932C34}" srcOrd="0" destOrd="0" presId="urn:microsoft.com/office/officeart/2005/8/layout/orgChart1"/>
    <dgm:cxn modelId="{BA640536-48C0-4D6C-A6ED-9DDE5AC6821C}" type="presParOf" srcId="{78654F09-33FB-4B83-BE4A-76731F24F300}" destId="{A69DB7BC-CFB6-4D4B-8AD3-5FB48713122B}" srcOrd="1" destOrd="0" presId="urn:microsoft.com/office/officeart/2005/8/layout/orgChart1"/>
    <dgm:cxn modelId="{14944317-4355-4D72-BA70-50A8781CD448}" type="presParOf" srcId="{70E067F6-7C2B-462A-A70C-044ECD219E91}" destId="{BE7DF741-592C-491F-9A95-2A3DB04458AB}" srcOrd="1" destOrd="0" presId="urn:microsoft.com/office/officeart/2005/8/layout/orgChart1"/>
    <dgm:cxn modelId="{A00A12E3-817A-4AF1-A204-F4F83421D096}" type="presParOf" srcId="{70E067F6-7C2B-462A-A70C-044ECD219E91}" destId="{0B978C6B-5343-4AED-BA0D-4B2EF2CA773F}" srcOrd="2" destOrd="0" presId="urn:microsoft.com/office/officeart/2005/8/layout/orgChart1"/>
    <dgm:cxn modelId="{D1D4A2B9-788B-43A1-A811-180CB3E2CB92}" type="presParOf" srcId="{3724DE67-1108-427F-B8BE-FA0DDCF059C4}" destId="{D0BBC7F0-6463-4227-B52E-AF57D3C63042}" srcOrd="2" destOrd="0" presId="urn:microsoft.com/office/officeart/2005/8/layout/orgChart1"/>
    <dgm:cxn modelId="{63EE3D67-A346-4F67-9FC5-CE116C14D2A0}" type="presParOf" srcId="{3724DE67-1108-427F-B8BE-FA0DDCF059C4}" destId="{FA1259E9-2F15-4396-9A16-1F5C68690CCF}" srcOrd="3" destOrd="0" presId="urn:microsoft.com/office/officeart/2005/8/layout/orgChart1"/>
    <dgm:cxn modelId="{46C4C2A5-3769-4FBB-9080-DEE20276EC8F}" type="presParOf" srcId="{FA1259E9-2F15-4396-9A16-1F5C68690CCF}" destId="{4B371398-365C-4C42-9477-F09E2D92C862}" srcOrd="0" destOrd="0" presId="urn:microsoft.com/office/officeart/2005/8/layout/orgChart1"/>
    <dgm:cxn modelId="{409153B6-B499-44AC-B1B4-FBB5920C87F2}" type="presParOf" srcId="{4B371398-365C-4C42-9477-F09E2D92C862}" destId="{38379841-9BFC-44A5-A222-81BC327633A8}" srcOrd="0" destOrd="0" presId="urn:microsoft.com/office/officeart/2005/8/layout/orgChart1"/>
    <dgm:cxn modelId="{B90D1A98-2353-4721-96F6-500B83574BB8}" type="presParOf" srcId="{4B371398-365C-4C42-9477-F09E2D92C862}" destId="{98705852-63F8-46A4-8296-B06B7D4AF36A}" srcOrd="1" destOrd="0" presId="urn:microsoft.com/office/officeart/2005/8/layout/orgChart1"/>
    <dgm:cxn modelId="{578EF5CC-9AD2-4C62-950B-505634D27978}" type="presParOf" srcId="{FA1259E9-2F15-4396-9A16-1F5C68690CCF}" destId="{B7D456F9-09FE-471A-BB58-4E8100B332C0}" srcOrd="1" destOrd="0" presId="urn:microsoft.com/office/officeart/2005/8/layout/orgChart1"/>
    <dgm:cxn modelId="{D1C7C276-FE93-473D-B032-7BE7BB59D2C9}" type="presParOf" srcId="{FA1259E9-2F15-4396-9A16-1F5C68690CCF}" destId="{8FD58B78-A232-46E4-AB4B-55D7AF15283B}" srcOrd="2" destOrd="0" presId="urn:microsoft.com/office/officeart/2005/8/layout/orgChart1"/>
    <dgm:cxn modelId="{77C0A90F-828C-40F2-B3B6-5AA70313A216}" type="presParOf" srcId="{3724DE67-1108-427F-B8BE-FA0DDCF059C4}" destId="{E2D08015-D985-4CD7-8767-71E220E7FE70}" srcOrd="4" destOrd="0" presId="urn:microsoft.com/office/officeart/2005/8/layout/orgChart1"/>
    <dgm:cxn modelId="{62756A7C-7739-40F1-BDE9-77DB251BFA6F}" type="presParOf" srcId="{3724DE67-1108-427F-B8BE-FA0DDCF059C4}" destId="{BFAE99F7-758E-4AAC-8AC4-79EF7F559B17}" srcOrd="5" destOrd="0" presId="urn:microsoft.com/office/officeart/2005/8/layout/orgChart1"/>
    <dgm:cxn modelId="{BE1F2236-C6FF-4DBF-848A-33DC3E9412CD}" type="presParOf" srcId="{BFAE99F7-758E-4AAC-8AC4-79EF7F559B17}" destId="{C3BC39CE-BC2F-42ED-98E0-513E42859DD2}" srcOrd="0" destOrd="0" presId="urn:microsoft.com/office/officeart/2005/8/layout/orgChart1"/>
    <dgm:cxn modelId="{4EDFA0EE-618F-40AA-BF13-18B8E2930E77}" type="presParOf" srcId="{C3BC39CE-BC2F-42ED-98E0-513E42859DD2}" destId="{F4322676-4457-4CD6-B329-5EA0BA10B466}" srcOrd="0" destOrd="0" presId="urn:microsoft.com/office/officeart/2005/8/layout/orgChart1"/>
    <dgm:cxn modelId="{8552CE6B-D5C4-4AEA-BD7B-970DB274E094}" type="presParOf" srcId="{C3BC39CE-BC2F-42ED-98E0-513E42859DD2}" destId="{DC5B475A-B2D6-486D-BD21-64ABC9312E98}" srcOrd="1" destOrd="0" presId="urn:microsoft.com/office/officeart/2005/8/layout/orgChart1"/>
    <dgm:cxn modelId="{D617C4B3-D912-485F-8811-ECB9BBB259E1}" type="presParOf" srcId="{BFAE99F7-758E-4AAC-8AC4-79EF7F559B17}" destId="{FE81410C-DD75-4E0A-82D0-D5E0D0766067}" srcOrd="1" destOrd="0" presId="urn:microsoft.com/office/officeart/2005/8/layout/orgChart1"/>
    <dgm:cxn modelId="{99B49C33-F979-4AA4-9642-EF73AC411856}" type="presParOf" srcId="{BFAE99F7-758E-4AAC-8AC4-79EF7F559B17}" destId="{DF6D3791-21AF-4E64-9F91-322A61E99BAC}" srcOrd="2" destOrd="0" presId="urn:microsoft.com/office/officeart/2005/8/layout/orgChart1"/>
    <dgm:cxn modelId="{4B7CD02B-AC62-4FA6-B90A-DA213C2EDAA7}" type="presParOf" srcId="{3724DE67-1108-427F-B8BE-FA0DDCF059C4}" destId="{B4F74F06-AB4B-44D4-84BF-0ADB54CA23C8}" srcOrd="6" destOrd="0" presId="urn:microsoft.com/office/officeart/2005/8/layout/orgChart1"/>
    <dgm:cxn modelId="{EDCDC485-9406-4349-9738-2A0F667744D2}" type="presParOf" srcId="{3724DE67-1108-427F-B8BE-FA0DDCF059C4}" destId="{3C4CB550-AF78-4898-B7E9-640DBA1063CB}" srcOrd="7" destOrd="0" presId="urn:microsoft.com/office/officeart/2005/8/layout/orgChart1"/>
    <dgm:cxn modelId="{BF2282AF-21BD-4532-8012-35AAD56AF99C}" type="presParOf" srcId="{3C4CB550-AF78-4898-B7E9-640DBA1063CB}" destId="{9E80B150-91DD-412C-8DC2-7D6667933059}" srcOrd="0" destOrd="0" presId="urn:microsoft.com/office/officeart/2005/8/layout/orgChart1"/>
    <dgm:cxn modelId="{742E134E-D1DC-4C60-A954-B22ADE717728}" type="presParOf" srcId="{9E80B150-91DD-412C-8DC2-7D6667933059}" destId="{DB9E7BFD-9703-43C5-B392-CE9574C6333B}" srcOrd="0" destOrd="0" presId="urn:microsoft.com/office/officeart/2005/8/layout/orgChart1"/>
    <dgm:cxn modelId="{13446802-DB11-4F22-BE08-166A5C97A4AA}" type="presParOf" srcId="{9E80B150-91DD-412C-8DC2-7D6667933059}" destId="{00547770-CD9E-4C24-A4F4-9F6F8017C6C5}" srcOrd="1" destOrd="0" presId="urn:microsoft.com/office/officeart/2005/8/layout/orgChart1"/>
    <dgm:cxn modelId="{F4EDAF0D-CD8A-47C2-9945-F69CFE5655C5}" type="presParOf" srcId="{3C4CB550-AF78-4898-B7E9-640DBA1063CB}" destId="{84D1ED84-589E-40A1-8229-81FE1D9FEA81}" srcOrd="1" destOrd="0" presId="urn:microsoft.com/office/officeart/2005/8/layout/orgChart1"/>
    <dgm:cxn modelId="{13C32A59-02D3-4F18-9580-8B75CE2A3CD2}" type="presParOf" srcId="{3C4CB550-AF78-4898-B7E9-640DBA1063CB}" destId="{CD8203B2-A4EC-43D9-B7CA-E9FB635B0105}" srcOrd="2" destOrd="0" presId="urn:microsoft.com/office/officeart/2005/8/layout/orgChart1"/>
    <dgm:cxn modelId="{C4BD10B9-AE0B-4217-BAEE-A67AFD38412A}" type="presParOf" srcId="{3724DE67-1108-427F-B8BE-FA0DDCF059C4}" destId="{AC9DC755-EE01-4AB4-885B-D49EB64F6F1E}" srcOrd="8" destOrd="0" presId="urn:microsoft.com/office/officeart/2005/8/layout/orgChart1"/>
    <dgm:cxn modelId="{9C8BEB31-45E8-4F32-AF5B-955A9B21F48A}" type="presParOf" srcId="{3724DE67-1108-427F-B8BE-FA0DDCF059C4}" destId="{5ED268C6-9F68-41FE-9490-0DC859B01155}" srcOrd="9" destOrd="0" presId="urn:microsoft.com/office/officeart/2005/8/layout/orgChart1"/>
    <dgm:cxn modelId="{373EAC9B-CDF6-426C-B11C-FBA5A6E821FC}" type="presParOf" srcId="{5ED268C6-9F68-41FE-9490-0DC859B01155}" destId="{96327BE0-A6F0-4C06-992C-CBB219439E61}" srcOrd="0" destOrd="0" presId="urn:microsoft.com/office/officeart/2005/8/layout/orgChart1"/>
    <dgm:cxn modelId="{606C2810-1813-4E91-B714-126B560E1700}" type="presParOf" srcId="{96327BE0-A6F0-4C06-992C-CBB219439E61}" destId="{64DFD879-2196-4511-BB10-980D6FDA5DF9}" srcOrd="0" destOrd="0" presId="urn:microsoft.com/office/officeart/2005/8/layout/orgChart1"/>
    <dgm:cxn modelId="{A89D1D72-C27B-4D46-859C-8403D540CC05}" type="presParOf" srcId="{96327BE0-A6F0-4C06-992C-CBB219439E61}" destId="{7E4FAE60-E7E8-4A2E-8690-AEA4481699F0}" srcOrd="1" destOrd="0" presId="urn:microsoft.com/office/officeart/2005/8/layout/orgChart1"/>
    <dgm:cxn modelId="{CFA6D0FC-DCFD-4D8F-9B7C-A01974C7BC17}" type="presParOf" srcId="{5ED268C6-9F68-41FE-9490-0DC859B01155}" destId="{5F859E19-0B2D-4A13-AB6A-43E1D0E7B725}" srcOrd="1" destOrd="0" presId="urn:microsoft.com/office/officeart/2005/8/layout/orgChart1"/>
    <dgm:cxn modelId="{115CD367-36B9-4529-AFF4-1C9EDA7D245A}" type="presParOf" srcId="{5ED268C6-9F68-41FE-9490-0DC859B01155}" destId="{6156B3C7-4FA5-49D4-A35F-AB49156EFE2C}" srcOrd="2" destOrd="0" presId="urn:microsoft.com/office/officeart/2005/8/layout/orgChart1"/>
    <dgm:cxn modelId="{4F1946FB-7738-4D7B-8D23-2A31395DD5C1}" type="presParOf" srcId="{3724DE67-1108-427F-B8BE-FA0DDCF059C4}" destId="{908D5538-88E9-416C-A7D1-FDC47F4F5501}" srcOrd="10" destOrd="0" presId="urn:microsoft.com/office/officeart/2005/8/layout/orgChart1"/>
    <dgm:cxn modelId="{B44971CC-7DE5-41D5-B91C-BBFFA91E73A4}" type="presParOf" srcId="{3724DE67-1108-427F-B8BE-FA0DDCF059C4}" destId="{A0B62E02-00D9-4E9C-BAE1-1B24404C6BA0}" srcOrd="11" destOrd="0" presId="urn:microsoft.com/office/officeart/2005/8/layout/orgChart1"/>
    <dgm:cxn modelId="{AE5DCD92-488D-4F8B-A368-3C121258AC90}" type="presParOf" srcId="{A0B62E02-00D9-4E9C-BAE1-1B24404C6BA0}" destId="{7FA64344-E1D2-4A86-8A49-887F25F2A25D}" srcOrd="0" destOrd="0" presId="urn:microsoft.com/office/officeart/2005/8/layout/orgChart1"/>
    <dgm:cxn modelId="{ABF65B32-C65B-4B37-9442-8F9AC8FD82A8}" type="presParOf" srcId="{7FA64344-E1D2-4A86-8A49-887F25F2A25D}" destId="{F97F95B2-E0FD-420F-A5AF-53EED3563C63}" srcOrd="0" destOrd="0" presId="urn:microsoft.com/office/officeart/2005/8/layout/orgChart1"/>
    <dgm:cxn modelId="{C2AAFF07-F3B9-4E04-9827-9BB161630247}" type="presParOf" srcId="{7FA64344-E1D2-4A86-8A49-887F25F2A25D}" destId="{A2A21053-12AD-42C0-B2B1-4E50D3B6FFB0}" srcOrd="1" destOrd="0" presId="urn:microsoft.com/office/officeart/2005/8/layout/orgChart1"/>
    <dgm:cxn modelId="{0320E7BD-C37D-42CC-8A3E-E5CAB89D7B92}" type="presParOf" srcId="{A0B62E02-00D9-4E9C-BAE1-1B24404C6BA0}" destId="{DE4B735C-0089-47BB-ABFA-611B0C5D0B92}" srcOrd="1" destOrd="0" presId="urn:microsoft.com/office/officeart/2005/8/layout/orgChart1"/>
    <dgm:cxn modelId="{7F8405C6-C360-4584-B956-DD7A56570B59}" type="presParOf" srcId="{A0B62E02-00D9-4E9C-BAE1-1B24404C6BA0}" destId="{BA66E44D-93BA-4637-9B30-13671042CAFB}" srcOrd="2" destOrd="0" presId="urn:microsoft.com/office/officeart/2005/8/layout/orgChart1"/>
    <dgm:cxn modelId="{0861178D-AF69-4813-BBE8-893F7CE84860}" type="presParOf" srcId="{3724DE67-1108-427F-B8BE-FA0DDCF059C4}" destId="{7EB66FC1-1FFB-4E74-BC9A-4B81F5E98066}" srcOrd="12" destOrd="0" presId="urn:microsoft.com/office/officeart/2005/8/layout/orgChart1"/>
    <dgm:cxn modelId="{07F0AE0B-E82F-4315-B1DC-5F45D1E41C1C}" type="presParOf" srcId="{3724DE67-1108-427F-B8BE-FA0DDCF059C4}" destId="{FA01F6D0-39EE-40FF-B5B2-7ED822CB72CA}" srcOrd="13" destOrd="0" presId="urn:microsoft.com/office/officeart/2005/8/layout/orgChart1"/>
    <dgm:cxn modelId="{65181D2A-B3C6-4565-9D0C-71164E0B4388}" type="presParOf" srcId="{FA01F6D0-39EE-40FF-B5B2-7ED822CB72CA}" destId="{83779745-F9A7-4644-A4F8-06DC909DC83F}" srcOrd="0" destOrd="0" presId="urn:microsoft.com/office/officeart/2005/8/layout/orgChart1"/>
    <dgm:cxn modelId="{563E343D-8C5C-4F22-B99B-C729BA664D1E}" type="presParOf" srcId="{83779745-F9A7-4644-A4F8-06DC909DC83F}" destId="{575F2E51-811C-46E5-8C46-7E0DD22BC578}" srcOrd="0" destOrd="0" presId="urn:microsoft.com/office/officeart/2005/8/layout/orgChart1"/>
    <dgm:cxn modelId="{47467BCC-462A-453D-AE46-3EBBA6C1D86B}" type="presParOf" srcId="{83779745-F9A7-4644-A4F8-06DC909DC83F}" destId="{AD161DF3-F060-4BF1-A03D-BC13CECFBEA5}" srcOrd="1" destOrd="0" presId="urn:microsoft.com/office/officeart/2005/8/layout/orgChart1"/>
    <dgm:cxn modelId="{C234169C-1C34-45E6-A881-10A4BD93D7F5}" type="presParOf" srcId="{FA01F6D0-39EE-40FF-B5B2-7ED822CB72CA}" destId="{CC094E89-A277-406C-BE2E-453498607AE6}" srcOrd="1" destOrd="0" presId="urn:microsoft.com/office/officeart/2005/8/layout/orgChart1"/>
    <dgm:cxn modelId="{C17E4D9C-D95C-4C45-9E15-267E52136B36}" type="presParOf" srcId="{FA01F6D0-39EE-40FF-B5B2-7ED822CB72CA}" destId="{29C6943A-C49A-4BFA-A80A-A0F938823FB0}" srcOrd="2" destOrd="0" presId="urn:microsoft.com/office/officeart/2005/8/layout/orgChart1"/>
    <dgm:cxn modelId="{89BDECBC-5E51-4986-A90A-D7F24FD3BF1E}" type="presParOf" srcId="{3724DE67-1108-427F-B8BE-FA0DDCF059C4}" destId="{DF2028F2-BC9B-46EC-8DD7-F2BF0F32330E}" srcOrd="14" destOrd="0" presId="urn:microsoft.com/office/officeart/2005/8/layout/orgChart1"/>
    <dgm:cxn modelId="{EC389072-0E31-46EA-9D01-7976C54A0E2A}" type="presParOf" srcId="{3724DE67-1108-427F-B8BE-FA0DDCF059C4}" destId="{0DB30D48-0880-4D30-A5B8-EFA5D879EB70}" srcOrd="15" destOrd="0" presId="urn:microsoft.com/office/officeart/2005/8/layout/orgChart1"/>
    <dgm:cxn modelId="{DD6AC6FE-8524-4A5A-99E1-80A07ED268C7}" type="presParOf" srcId="{0DB30D48-0880-4D30-A5B8-EFA5D879EB70}" destId="{0B9EAA0F-4A5C-4023-8CDD-EDC3F98795E5}" srcOrd="0" destOrd="0" presId="urn:microsoft.com/office/officeart/2005/8/layout/orgChart1"/>
    <dgm:cxn modelId="{A8C7BB9E-F4AF-43D5-91A8-86F5FCD077D1}" type="presParOf" srcId="{0B9EAA0F-4A5C-4023-8CDD-EDC3F98795E5}" destId="{E8C1A86A-840D-4E75-BE21-30495F94BBA1}" srcOrd="0" destOrd="0" presId="urn:microsoft.com/office/officeart/2005/8/layout/orgChart1"/>
    <dgm:cxn modelId="{A02C6037-A6E6-4E14-81F1-886C14598B17}" type="presParOf" srcId="{0B9EAA0F-4A5C-4023-8CDD-EDC3F98795E5}" destId="{066AE255-9D66-4D23-B96A-FEBE95D98DCE}" srcOrd="1" destOrd="0" presId="urn:microsoft.com/office/officeart/2005/8/layout/orgChart1"/>
    <dgm:cxn modelId="{D46A5874-74D1-4388-82CC-B85ABA7F6C7F}" type="presParOf" srcId="{0DB30D48-0880-4D30-A5B8-EFA5D879EB70}" destId="{AF83E7A3-4754-4B94-9403-9ED533937A87}" srcOrd="1" destOrd="0" presId="urn:microsoft.com/office/officeart/2005/8/layout/orgChart1"/>
    <dgm:cxn modelId="{8EFBB3C0-0EF3-4281-9C24-27333662D358}" type="presParOf" srcId="{0DB30D48-0880-4D30-A5B8-EFA5D879EB70}" destId="{615BABE8-7E31-4528-83D0-5CE9D47DDB76}" srcOrd="2" destOrd="0" presId="urn:microsoft.com/office/officeart/2005/8/layout/orgChart1"/>
    <dgm:cxn modelId="{5D72DB02-9411-4A18-819F-C09A7021224B}" type="presParOf" srcId="{3724DE67-1108-427F-B8BE-FA0DDCF059C4}" destId="{F23FA735-BE38-4156-82DC-374CF2B1E538}" srcOrd="16" destOrd="0" presId="urn:microsoft.com/office/officeart/2005/8/layout/orgChart1"/>
    <dgm:cxn modelId="{09A7E70B-4CC4-4B85-B8C6-B7D2DCB7438A}" type="presParOf" srcId="{3724DE67-1108-427F-B8BE-FA0DDCF059C4}" destId="{5910BD9D-0265-40E7-A52D-A21A28AE0FD9}" srcOrd="17" destOrd="0" presId="urn:microsoft.com/office/officeart/2005/8/layout/orgChart1"/>
    <dgm:cxn modelId="{76FFF70F-0E60-4D6D-AB6A-E61361E0854D}" type="presParOf" srcId="{5910BD9D-0265-40E7-A52D-A21A28AE0FD9}" destId="{B5E80A62-00FB-4A6F-B049-EFD577B431BC}" srcOrd="0" destOrd="0" presId="urn:microsoft.com/office/officeart/2005/8/layout/orgChart1"/>
    <dgm:cxn modelId="{C1AE1E79-27DD-43E2-A732-0DDBA6007B4C}" type="presParOf" srcId="{B5E80A62-00FB-4A6F-B049-EFD577B431BC}" destId="{5B6BC124-853E-4B5F-B4C8-625432DB6A3D}" srcOrd="0" destOrd="0" presId="urn:microsoft.com/office/officeart/2005/8/layout/orgChart1"/>
    <dgm:cxn modelId="{326B0A41-80FC-4863-A4F1-156855BF458B}" type="presParOf" srcId="{B5E80A62-00FB-4A6F-B049-EFD577B431BC}" destId="{B588D1AA-3C82-4FAE-8D99-D41144210327}" srcOrd="1" destOrd="0" presId="urn:microsoft.com/office/officeart/2005/8/layout/orgChart1"/>
    <dgm:cxn modelId="{E77B450A-8F7C-4A62-889C-31B8DA9D2145}" type="presParOf" srcId="{5910BD9D-0265-40E7-A52D-A21A28AE0FD9}" destId="{DDB2A2B9-E810-41F3-8488-5C03DC2DF29C}" srcOrd="1" destOrd="0" presId="urn:microsoft.com/office/officeart/2005/8/layout/orgChart1"/>
    <dgm:cxn modelId="{72CE78FA-D0D6-4A3C-903B-E8BD9F6EA634}" type="presParOf" srcId="{5910BD9D-0265-40E7-A52D-A21A28AE0FD9}" destId="{29E2A896-15BE-4EDC-9ADA-DAD691F57ABA}" srcOrd="2" destOrd="0" presId="urn:microsoft.com/office/officeart/2005/8/layout/orgChart1"/>
    <dgm:cxn modelId="{B2C12374-7219-4896-B44E-D5A0358073C2}" type="presParOf" srcId="{D1A93194-8E01-4BBF-83E4-D3C9F50865AE}" destId="{7310032A-4D99-42CE-896A-0E7D86F5E28F}" srcOrd="2" destOrd="0" presId="urn:microsoft.com/office/officeart/2005/8/layout/orgChart1"/>
    <dgm:cxn modelId="{9BFAD5B7-8431-4C6B-97EC-729BA3A8E7EB}" type="presParOf" srcId="{2C63ABEA-B8A4-47A3-93AC-781BF149963F}" destId="{0DE30E51-3B0D-4B4A-8447-CF5E567511F6}" srcOrd="2" destOrd="0" presId="urn:microsoft.com/office/officeart/2005/8/layout/orgChart1"/>
    <dgm:cxn modelId="{51934055-5F64-49FE-8064-4056286485E6}" type="presParOf" srcId="{F4EE2BE2-8BC9-405B-8C70-2A8BC9EAC9AC}" destId="{72DC936D-9ADA-40FB-AB3B-12361CA5E326}" srcOrd="6" destOrd="0" presId="urn:microsoft.com/office/officeart/2005/8/layout/orgChart1"/>
    <dgm:cxn modelId="{0992129F-FC42-4B59-908B-6E3C956F8BED}" type="presParOf" srcId="{F4EE2BE2-8BC9-405B-8C70-2A8BC9EAC9AC}" destId="{6EF4D4E7-2C8C-42F9-8F9A-A43E13AAEC1E}" srcOrd="7" destOrd="0" presId="urn:microsoft.com/office/officeart/2005/8/layout/orgChart1"/>
    <dgm:cxn modelId="{FEA61AFC-4C04-48D5-932A-0196B9AC27A8}" type="presParOf" srcId="{6EF4D4E7-2C8C-42F9-8F9A-A43E13AAEC1E}" destId="{C716C149-1ED1-4032-B5B4-8D17AF3822BE}" srcOrd="0" destOrd="0" presId="urn:microsoft.com/office/officeart/2005/8/layout/orgChart1"/>
    <dgm:cxn modelId="{EB347BFA-7741-4C3A-B046-FB8C0723A45D}" type="presParOf" srcId="{C716C149-1ED1-4032-B5B4-8D17AF3822BE}" destId="{4ACAA0A2-11D3-4434-9A50-A5C4C91E8A47}" srcOrd="0" destOrd="0" presId="urn:microsoft.com/office/officeart/2005/8/layout/orgChart1"/>
    <dgm:cxn modelId="{B755BCAA-86CE-42E1-A7EC-96449E17A5B0}" type="presParOf" srcId="{C716C149-1ED1-4032-B5B4-8D17AF3822BE}" destId="{AB71CE87-BFCA-4C66-9575-B7FDAD30C9D7}" srcOrd="1" destOrd="0" presId="urn:microsoft.com/office/officeart/2005/8/layout/orgChart1"/>
    <dgm:cxn modelId="{01D5D348-115E-4933-9287-A6E0B8D8F3DE}" type="presParOf" srcId="{6EF4D4E7-2C8C-42F9-8F9A-A43E13AAEC1E}" destId="{7A38FB7F-B00A-4603-AB29-2C526C8B7EBA}" srcOrd="1" destOrd="0" presId="urn:microsoft.com/office/officeart/2005/8/layout/orgChart1"/>
    <dgm:cxn modelId="{67F70C61-F253-4831-8EAE-9CAD8833A8B1}" type="presParOf" srcId="{7A38FB7F-B00A-4603-AB29-2C526C8B7EBA}" destId="{0A931364-5253-4AFC-B217-A830025F199F}" srcOrd="0" destOrd="0" presId="urn:microsoft.com/office/officeart/2005/8/layout/orgChart1"/>
    <dgm:cxn modelId="{0AFD11C6-FE9C-402B-9CD7-81489C650625}" type="presParOf" srcId="{7A38FB7F-B00A-4603-AB29-2C526C8B7EBA}" destId="{6D80FFCC-E9CF-425A-9ECF-32F86C9D6006}" srcOrd="1" destOrd="0" presId="urn:microsoft.com/office/officeart/2005/8/layout/orgChart1"/>
    <dgm:cxn modelId="{455FB540-989F-4937-8E82-4F56BCC6BE78}" type="presParOf" srcId="{6D80FFCC-E9CF-425A-9ECF-32F86C9D6006}" destId="{3CACA650-BF90-4614-B8E9-2F84EBD8F125}" srcOrd="0" destOrd="0" presId="urn:microsoft.com/office/officeart/2005/8/layout/orgChart1"/>
    <dgm:cxn modelId="{E16A31F2-41E2-49F6-8DD0-7FE6E812878C}" type="presParOf" srcId="{3CACA650-BF90-4614-B8E9-2F84EBD8F125}" destId="{15E098C6-9303-4915-9E81-8B1A1D97F2B2}" srcOrd="0" destOrd="0" presId="urn:microsoft.com/office/officeart/2005/8/layout/orgChart1"/>
    <dgm:cxn modelId="{EDA7310D-0943-4EAB-A3F3-CEA954A21D02}" type="presParOf" srcId="{3CACA650-BF90-4614-B8E9-2F84EBD8F125}" destId="{A09A4872-BC67-4828-9F16-0E4105280E6A}" srcOrd="1" destOrd="0" presId="urn:microsoft.com/office/officeart/2005/8/layout/orgChart1"/>
    <dgm:cxn modelId="{901896E4-17AE-41AE-AB25-596E56C9F123}" type="presParOf" srcId="{6D80FFCC-E9CF-425A-9ECF-32F86C9D6006}" destId="{708B7077-7847-4259-9417-DDF63A272B09}" srcOrd="1" destOrd="0" presId="urn:microsoft.com/office/officeart/2005/8/layout/orgChart1"/>
    <dgm:cxn modelId="{BA26F40E-244C-4058-8A87-A085975DA952}" type="presParOf" srcId="{6D80FFCC-E9CF-425A-9ECF-32F86C9D6006}" destId="{F2CD0584-C8BF-4F1E-A2DC-1B29F8A836F6}" srcOrd="2" destOrd="0" presId="urn:microsoft.com/office/officeart/2005/8/layout/orgChart1"/>
    <dgm:cxn modelId="{5E3B9873-9008-4057-B49F-A38A22D79958}" type="presParOf" srcId="{7A38FB7F-B00A-4603-AB29-2C526C8B7EBA}" destId="{7767F6EF-17F0-4685-97DF-2F8BA18A735F}" srcOrd="2" destOrd="0" presId="urn:microsoft.com/office/officeart/2005/8/layout/orgChart1"/>
    <dgm:cxn modelId="{3E2ABB36-7F14-4B4B-8F53-56CE3C51A93A}" type="presParOf" srcId="{7A38FB7F-B00A-4603-AB29-2C526C8B7EBA}" destId="{AF779336-FFA0-4509-8864-612CB4B2927D}" srcOrd="3" destOrd="0" presId="urn:microsoft.com/office/officeart/2005/8/layout/orgChart1"/>
    <dgm:cxn modelId="{504C1F48-0DC4-4C39-913F-AB39A47DB411}" type="presParOf" srcId="{AF779336-FFA0-4509-8864-612CB4B2927D}" destId="{43DF1278-FBEB-48CB-A842-61D60C936FC7}" srcOrd="0" destOrd="0" presId="urn:microsoft.com/office/officeart/2005/8/layout/orgChart1"/>
    <dgm:cxn modelId="{C903F072-8894-46C5-953C-9336C04B9BF5}" type="presParOf" srcId="{43DF1278-FBEB-48CB-A842-61D60C936FC7}" destId="{8DB05617-13E0-4415-800B-F02080050925}" srcOrd="0" destOrd="0" presId="urn:microsoft.com/office/officeart/2005/8/layout/orgChart1"/>
    <dgm:cxn modelId="{740A1D0F-3E9E-486B-98A3-EBD3FC4D82DE}" type="presParOf" srcId="{43DF1278-FBEB-48CB-A842-61D60C936FC7}" destId="{170FFB0A-A8C9-4E20-BABB-9B3E479AA409}" srcOrd="1" destOrd="0" presId="urn:microsoft.com/office/officeart/2005/8/layout/orgChart1"/>
    <dgm:cxn modelId="{8D832D1C-D3A9-479D-9C01-23D8F74DEB92}" type="presParOf" srcId="{AF779336-FFA0-4509-8864-612CB4B2927D}" destId="{B3C85BAD-6FB7-4F84-9D46-F88FE4582F63}" srcOrd="1" destOrd="0" presId="urn:microsoft.com/office/officeart/2005/8/layout/orgChart1"/>
    <dgm:cxn modelId="{9565F66A-6538-408E-A192-7EE4000EDEB6}" type="presParOf" srcId="{AF779336-FFA0-4509-8864-612CB4B2927D}" destId="{D313541F-A1AF-4B91-9ABC-96306634BE47}" srcOrd="2" destOrd="0" presId="urn:microsoft.com/office/officeart/2005/8/layout/orgChart1"/>
    <dgm:cxn modelId="{6BA7A21B-028B-4C05-9E74-EF56A522A388}" type="presParOf" srcId="{7A38FB7F-B00A-4603-AB29-2C526C8B7EBA}" destId="{BB775F74-B268-4ED2-B289-FF7C2324F311}" srcOrd="4" destOrd="0" presId="urn:microsoft.com/office/officeart/2005/8/layout/orgChart1"/>
    <dgm:cxn modelId="{7551B428-F4B6-43B1-83AC-90560FBCDC02}" type="presParOf" srcId="{7A38FB7F-B00A-4603-AB29-2C526C8B7EBA}" destId="{DE331580-B26E-468C-BA01-1A117E104580}" srcOrd="5" destOrd="0" presId="urn:microsoft.com/office/officeart/2005/8/layout/orgChart1"/>
    <dgm:cxn modelId="{F6CE2530-A721-42EE-9D8C-F6F7580C2E17}" type="presParOf" srcId="{DE331580-B26E-468C-BA01-1A117E104580}" destId="{BD14220D-FDD6-4D06-86DF-1F45E4E8A191}" srcOrd="0" destOrd="0" presId="urn:microsoft.com/office/officeart/2005/8/layout/orgChart1"/>
    <dgm:cxn modelId="{2E1A4FC1-D2B7-4822-A275-CE3E86A001F5}" type="presParOf" srcId="{BD14220D-FDD6-4D06-86DF-1F45E4E8A191}" destId="{CB532233-FDCA-4175-BC6C-49984B0B3BE2}" srcOrd="0" destOrd="0" presId="urn:microsoft.com/office/officeart/2005/8/layout/orgChart1"/>
    <dgm:cxn modelId="{253099CE-9E7F-407F-BB3D-432ADFC958EA}" type="presParOf" srcId="{BD14220D-FDD6-4D06-86DF-1F45E4E8A191}" destId="{025DC80E-DD90-4879-A295-CB41B14CB6A6}" srcOrd="1" destOrd="0" presId="urn:microsoft.com/office/officeart/2005/8/layout/orgChart1"/>
    <dgm:cxn modelId="{65658816-0DD0-472E-8BA8-8CBC66419F47}" type="presParOf" srcId="{DE331580-B26E-468C-BA01-1A117E104580}" destId="{C9D776B2-34A4-4639-97FA-507AFF72C3C3}" srcOrd="1" destOrd="0" presId="urn:microsoft.com/office/officeart/2005/8/layout/orgChart1"/>
    <dgm:cxn modelId="{F892889F-4DA1-4293-B6E6-CCF24ACE013A}" type="presParOf" srcId="{DE331580-B26E-468C-BA01-1A117E104580}" destId="{E31C4AB0-99F9-4678-BB79-41D542BA3015}" srcOrd="2" destOrd="0" presId="urn:microsoft.com/office/officeart/2005/8/layout/orgChart1"/>
    <dgm:cxn modelId="{3FC701B9-B492-4715-B9F3-71E0E50875D9}" type="presParOf" srcId="{7A38FB7F-B00A-4603-AB29-2C526C8B7EBA}" destId="{DAB7B239-9A69-4103-AD3F-B51B57308DD8}" srcOrd="6" destOrd="0" presId="urn:microsoft.com/office/officeart/2005/8/layout/orgChart1"/>
    <dgm:cxn modelId="{6483B434-C50D-4E91-BAAE-99A154285E27}" type="presParOf" srcId="{7A38FB7F-B00A-4603-AB29-2C526C8B7EBA}" destId="{0EA632C9-1E12-4AFA-8ECB-38D6BD1D06E1}" srcOrd="7" destOrd="0" presId="urn:microsoft.com/office/officeart/2005/8/layout/orgChart1"/>
    <dgm:cxn modelId="{DF5CB800-5C24-4A3A-A700-929AEA5A9A5C}" type="presParOf" srcId="{0EA632C9-1E12-4AFA-8ECB-38D6BD1D06E1}" destId="{59155615-1F91-4EE0-B6C8-A7CD733EBECA}" srcOrd="0" destOrd="0" presId="urn:microsoft.com/office/officeart/2005/8/layout/orgChart1"/>
    <dgm:cxn modelId="{91978E4E-24D7-4318-8128-3DA512D7A7A5}" type="presParOf" srcId="{59155615-1F91-4EE0-B6C8-A7CD733EBECA}" destId="{87661879-20F0-4DA5-8D3A-B5FF501746A9}" srcOrd="0" destOrd="0" presId="urn:microsoft.com/office/officeart/2005/8/layout/orgChart1"/>
    <dgm:cxn modelId="{56A81955-1F95-4DB2-8299-115653F3395D}" type="presParOf" srcId="{59155615-1F91-4EE0-B6C8-A7CD733EBECA}" destId="{51737D4C-14BF-46D4-B172-F51ED0DA51AD}" srcOrd="1" destOrd="0" presId="urn:microsoft.com/office/officeart/2005/8/layout/orgChart1"/>
    <dgm:cxn modelId="{C28B7D23-8920-437B-A32B-68EB4A89E3A8}" type="presParOf" srcId="{0EA632C9-1E12-4AFA-8ECB-38D6BD1D06E1}" destId="{02BE229A-AA93-4D56-A51D-C0BC9C450450}" srcOrd="1" destOrd="0" presId="urn:microsoft.com/office/officeart/2005/8/layout/orgChart1"/>
    <dgm:cxn modelId="{3C68C761-D065-4496-B0AA-5BC27137B915}" type="presParOf" srcId="{0EA632C9-1E12-4AFA-8ECB-38D6BD1D06E1}" destId="{69087A35-1630-4177-828C-59F160B4CF83}" srcOrd="2" destOrd="0" presId="urn:microsoft.com/office/officeart/2005/8/layout/orgChart1"/>
    <dgm:cxn modelId="{C9F154E2-F631-419B-85B6-1F9887DE2D35}" type="presParOf" srcId="{6EF4D4E7-2C8C-42F9-8F9A-A43E13AAEC1E}" destId="{0BAB3C2F-2D99-46E5-BF5B-A059673C30A8}" srcOrd="2" destOrd="0" presId="urn:microsoft.com/office/officeart/2005/8/layout/orgChart1"/>
    <dgm:cxn modelId="{953294A7-88A2-479E-98E4-F8D1F8E7F8AE}" type="presParOf" srcId="{C724C14F-3920-4639-8EF7-BAF425F3DBA6}" destId="{B8598BFC-5EEE-4B11-A192-1A0EDBF2DDD6}" srcOrd="2" destOrd="0" presId="urn:microsoft.com/office/officeart/2005/8/layout/orgChart1"/>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7B239-9A69-4103-AD3F-B51B57308DD8}">
      <dsp:nvSpPr>
        <dsp:cNvPr id="0" name=""/>
        <dsp:cNvSpPr/>
      </dsp:nvSpPr>
      <dsp:spPr>
        <a:xfrm>
          <a:off x="5635976" y="1150717"/>
          <a:ext cx="95822" cy="1863239"/>
        </a:xfrm>
        <a:custGeom>
          <a:avLst/>
          <a:gdLst/>
          <a:ahLst/>
          <a:cxnLst/>
          <a:rect l="0" t="0" r="0" b="0"/>
          <a:pathLst>
            <a:path>
              <a:moveTo>
                <a:pt x="0" y="0"/>
              </a:moveTo>
              <a:lnTo>
                <a:pt x="0" y="1863239"/>
              </a:lnTo>
              <a:lnTo>
                <a:pt x="95822" y="18632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75F74-B268-4ED2-B289-FF7C2324F311}">
      <dsp:nvSpPr>
        <dsp:cNvPr id="0" name=""/>
        <dsp:cNvSpPr/>
      </dsp:nvSpPr>
      <dsp:spPr>
        <a:xfrm>
          <a:off x="5635976" y="1150717"/>
          <a:ext cx="95822" cy="1332393"/>
        </a:xfrm>
        <a:custGeom>
          <a:avLst/>
          <a:gdLst/>
          <a:ahLst/>
          <a:cxnLst/>
          <a:rect l="0" t="0" r="0" b="0"/>
          <a:pathLst>
            <a:path>
              <a:moveTo>
                <a:pt x="0" y="0"/>
              </a:moveTo>
              <a:lnTo>
                <a:pt x="0" y="1332393"/>
              </a:lnTo>
              <a:lnTo>
                <a:pt x="95822" y="13323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7F6EF-17F0-4685-97DF-2F8BA18A735F}">
      <dsp:nvSpPr>
        <dsp:cNvPr id="0" name=""/>
        <dsp:cNvSpPr/>
      </dsp:nvSpPr>
      <dsp:spPr>
        <a:xfrm>
          <a:off x="5635976" y="1150717"/>
          <a:ext cx="95822" cy="818081"/>
        </a:xfrm>
        <a:custGeom>
          <a:avLst/>
          <a:gdLst/>
          <a:ahLst/>
          <a:cxnLst/>
          <a:rect l="0" t="0" r="0" b="0"/>
          <a:pathLst>
            <a:path>
              <a:moveTo>
                <a:pt x="0" y="0"/>
              </a:moveTo>
              <a:lnTo>
                <a:pt x="0" y="818081"/>
              </a:lnTo>
              <a:lnTo>
                <a:pt x="95822" y="8180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931364-5253-4AFC-B217-A830025F199F}">
      <dsp:nvSpPr>
        <dsp:cNvPr id="0" name=""/>
        <dsp:cNvSpPr/>
      </dsp:nvSpPr>
      <dsp:spPr>
        <a:xfrm>
          <a:off x="5635976" y="1150717"/>
          <a:ext cx="95822" cy="324689"/>
        </a:xfrm>
        <a:custGeom>
          <a:avLst/>
          <a:gdLst/>
          <a:ahLst/>
          <a:cxnLst/>
          <a:rect l="0" t="0" r="0" b="0"/>
          <a:pathLst>
            <a:path>
              <a:moveTo>
                <a:pt x="0" y="0"/>
              </a:moveTo>
              <a:lnTo>
                <a:pt x="0" y="324689"/>
              </a:lnTo>
              <a:lnTo>
                <a:pt x="95822" y="324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C936D-9ADA-40FB-AB3B-12361CA5E326}">
      <dsp:nvSpPr>
        <dsp:cNvPr id="0" name=""/>
        <dsp:cNvSpPr/>
      </dsp:nvSpPr>
      <dsp:spPr>
        <a:xfrm>
          <a:off x="3106260" y="697157"/>
          <a:ext cx="2785242" cy="134151"/>
        </a:xfrm>
        <a:custGeom>
          <a:avLst/>
          <a:gdLst/>
          <a:ahLst/>
          <a:cxnLst/>
          <a:rect l="0" t="0" r="0" b="0"/>
          <a:pathLst>
            <a:path>
              <a:moveTo>
                <a:pt x="0" y="0"/>
              </a:moveTo>
              <a:lnTo>
                <a:pt x="0" y="67075"/>
              </a:lnTo>
              <a:lnTo>
                <a:pt x="2785242" y="67075"/>
              </a:lnTo>
              <a:lnTo>
                <a:pt x="2785242" y="134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3FA735-BE38-4156-82DC-374CF2B1E538}">
      <dsp:nvSpPr>
        <dsp:cNvPr id="0" name=""/>
        <dsp:cNvSpPr/>
      </dsp:nvSpPr>
      <dsp:spPr>
        <a:xfrm>
          <a:off x="4863007" y="1604277"/>
          <a:ext cx="95822" cy="5059209"/>
        </a:xfrm>
        <a:custGeom>
          <a:avLst/>
          <a:gdLst/>
          <a:ahLst/>
          <a:cxnLst/>
          <a:rect l="0" t="0" r="0" b="0"/>
          <a:pathLst>
            <a:path>
              <a:moveTo>
                <a:pt x="0" y="0"/>
              </a:moveTo>
              <a:lnTo>
                <a:pt x="0" y="5059209"/>
              </a:lnTo>
              <a:lnTo>
                <a:pt x="95822" y="5059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2028F2-BC9B-46EC-8DD7-F2BF0F32330E}">
      <dsp:nvSpPr>
        <dsp:cNvPr id="0" name=""/>
        <dsp:cNvSpPr/>
      </dsp:nvSpPr>
      <dsp:spPr>
        <a:xfrm>
          <a:off x="4863007" y="1604277"/>
          <a:ext cx="95822" cy="4378810"/>
        </a:xfrm>
        <a:custGeom>
          <a:avLst/>
          <a:gdLst/>
          <a:ahLst/>
          <a:cxnLst/>
          <a:rect l="0" t="0" r="0" b="0"/>
          <a:pathLst>
            <a:path>
              <a:moveTo>
                <a:pt x="0" y="0"/>
              </a:moveTo>
              <a:lnTo>
                <a:pt x="0" y="4378810"/>
              </a:lnTo>
              <a:lnTo>
                <a:pt x="95822" y="4378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B66FC1-1FFB-4E74-BC9A-4B81F5E98066}">
      <dsp:nvSpPr>
        <dsp:cNvPr id="0" name=""/>
        <dsp:cNvSpPr/>
      </dsp:nvSpPr>
      <dsp:spPr>
        <a:xfrm>
          <a:off x="4863007" y="1604277"/>
          <a:ext cx="95822" cy="3757990"/>
        </a:xfrm>
        <a:custGeom>
          <a:avLst/>
          <a:gdLst/>
          <a:ahLst/>
          <a:cxnLst/>
          <a:rect l="0" t="0" r="0" b="0"/>
          <a:pathLst>
            <a:path>
              <a:moveTo>
                <a:pt x="0" y="0"/>
              </a:moveTo>
              <a:lnTo>
                <a:pt x="0" y="3757990"/>
              </a:lnTo>
              <a:lnTo>
                <a:pt x="95822" y="37579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8D5538-88E9-416C-A7D1-FDC47F4F5501}">
      <dsp:nvSpPr>
        <dsp:cNvPr id="0" name=""/>
        <dsp:cNvSpPr/>
      </dsp:nvSpPr>
      <dsp:spPr>
        <a:xfrm>
          <a:off x="4863007" y="1604277"/>
          <a:ext cx="95822" cy="3149722"/>
        </a:xfrm>
        <a:custGeom>
          <a:avLst/>
          <a:gdLst/>
          <a:ahLst/>
          <a:cxnLst/>
          <a:rect l="0" t="0" r="0" b="0"/>
          <a:pathLst>
            <a:path>
              <a:moveTo>
                <a:pt x="0" y="0"/>
              </a:moveTo>
              <a:lnTo>
                <a:pt x="0" y="3149722"/>
              </a:lnTo>
              <a:lnTo>
                <a:pt x="95822" y="3149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9DC755-EE01-4AB4-885B-D49EB64F6F1E}">
      <dsp:nvSpPr>
        <dsp:cNvPr id="0" name=""/>
        <dsp:cNvSpPr/>
      </dsp:nvSpPr>
      <dsp:spPr>
        <a:xfrm>
          <a:off x="4863007" y="1604277"/>
          <a:ext cx="95822" cy="2561201"/>
        </a:xfrm>
        <a:custGeom>
          <a:avLst/>
          <a:gdLst/>
          <a:ahLst/>
          <a:cxnLst/>
          <a:rect l="0" t="0" r="0" b="0"/>
          <a:pathLst>
            <a:path>
              <a:moveTo>
                <a:pt x="0" y="0"/>
              </a:moveTo>
              <a:lnTo>
                <a:pt x="0" y="2561201"/>
              </a:lnTo>
              <a:lnTo>
                <a:pt x="95822" y="2561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74F06-AB4B-44D4-84BF-0ADB54CA23C8}">
      <dsp:nvSpPr>
        <dsp:cNvPr id="0" name=""/>
        <dsp:cNvSpPr/>
      </dsp:nvSpPr>
      <dsp:spPr>
        <a:xfrm>
          <a:off x="4863007" y="1604277"/>
          <a:ext cx="95822" cy="2021501"/>
        </a:xfrm>
        <a:custGeom>
          <a:avLst/>
          <a:gdLst/>
          <a:ahLst/>
          <a:cxnLst/>
          <a:rect l="0" t="0" r="0" b="0"/>
          <a:pathLst>
            <a:path>
              <a:moveTo>
                <a:pt x="0" y="0"/>
              </a:moveTo>
              <a:lnTo>
                <a:pt x="0" y="2021501"/>
              </a:lnTo>
              <a:lnTo>
                <a:pt x="95822" y="2021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D08015-D985-4CD7-8767-71E220E7FE70}">
      <dsp:nvSpPr>
        <dsp:cNvPr id="0" name=""/>
        <dsp:cNvSpPr/>
      </dsp:nvSpPr>
      <dsp:spPr>
        <a:xfrm>
          <a:off x="4863007" y="1604277"/>
          <a:ext cx="95822" cy="1499651"/>
        </a:xfrm>
        <a:custGeom>
          <a:avLst/>
          <a:gdLst/>
          <a:ahLst/>
          <a:cxnLst/>
          <a:rect l="0" t="0" r="0" b="0"/>
          <a:pathLst>
            <a:path>
              <a:moveTo>
                <a:pt x="0" y="0"/>
              </a:moveTo>
              <a:lnTo>
                <a:pt x="0" y="1499651"/>
              </a:lnTo>
              <a:lnTo>
                <a:pt x="95822" y="1499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BBC7F0-6463-4227-B52E-AF57D3C63042}">
      <dsp:nvSpPr>
        <dsp:cNvPr id="0" name=""/>
        <dsp:cNvSpPr/>
      </dsp:nvSpPr>
      <dsp:spPr>
        <a:xfrm>
          <a:off x="4863007" y="1604277"/>
          <a:ext cx="95822" cy="932819"/>
        </a:xfrm>
        <a:custGeom>
          <a:avLst/>
          <a:gdLst/>
          <a:ahLst/>
          <a:cxnLst/>
          <a:rect l="0" t="0" r="0" b="0"/>
          <a:pathLst>
            <a:path>
              <a:moveTo>
                <a:pt x="0" y="0"/>
              </a:moveTo>
              <a:lnTo>
                <a:pt x="0" y="932819"/>
              </a:lnTo>
              <a:lnTo>
                <a:pt x="95822" y="9328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84A39-1695-453F-9B32-C11FB839647D}">
      <dsp:nvSpPr>
        <dsp:cNvPr id="0" name=""/>
        <dsp:cNvSpPr/>
      </dsp:nvSpPr>
      <dsp:spPr>
        <a:xfrm>
          <a:off x="4863007" y="1604277"/>
          <a:ext cx="95822" cy="347989"/>
        </a:xfrm>
        <a:custGeom>
          <a:avLst/>
          <a:gdLst/>
          <a:ahLst/>
          <a:cxnLst/>
          <a:rect l="0" t="0" r="0" b="0"/>
          <a:pathLst>
            <a:path>
              <a:moveTo>
                <a:pt x="0" y="0"/>
              </a:moveTo>
              <a:lnTo>
                <a:pt x="0" y="347989"/>
              </a:lnTo>
              <a:lnTo>
                <a:pt x="95822" y="3479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973D1-C2A1-4808-A2FF-E83707C5FB31}">
      <dsp:nvSpPr>
        <dsp:cNvPr id="0" name=""/>
        <dsp:cNvSpPr/>
      </dsp:nvSpPr>
      <dsp:spPr>
        <a:xfrm>
          <a:off x="3572596" y="1150717"/>
          <a:ext cx="1545937" cy="134151"/>
        </a:xfrm>
        <a:custGeom>
          <a:avLst/>
          <a:gdLst/>
          <a:ahLst/>
          <a:cxnLst/>
          <a:rect l="0" t="0" r="0" b="0"/>
          <a:pathLst>
            <a:path>
              <a:moveTo>
                <a:pt x="0" y="0"/>
              </a:moveTo>
              <a:lnTo>
                <a:pt x="0" y="67075"/>
              </a:lnTo>
              <a:lnTo>
                <a:pt x="1545937" y="67075"/>
              </a:lnTo>
              <a:lnTo>
                <a:pt x="1545937" y="134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46F81-1333-4D9A-9710-A085A188CE77}">
      <dsp:nvSpPr>
        <dsp:cNvPr id="0" name=""/>
        <dsp:cNvSpPr/>
      </dsp:nvSpPr>
      <dsp:spPr>
        <a:xfrm>
          <a:off x="3572596" y="1150717"/>
          <a:ext cx="772968" cy="134151"/>
        </a:xfrm>
        <a:custGeom>
          <a:avLst/>
          <a:gdLst/>
          <a:ahLst/>
          <a:cxnLst/>
          <a:rect l="0" t="0" r="0" b="0"/>
          <a:pathLst>
            <a:path>
              <a:moveTo>
                <a:pt x="0" y="0"/>
              </a:moveTo>
              <a:lnTo>
                <a:pt x="0" y="67075"/>
              </a:lnTo>
              <a:lnTo>
                <a:pt x="772968" y="67075"/>
              </a:lnTo>
              <a:lnTo>
                <a:pt x="772968" y="134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20C16B-B71C-405D-ADA5-16B7582E1C84}">
      <dsp:nvSpPr>
        <dsp:cNvPr id="0" name=""/>
        <dsp:cNvSpPr/>
      </dsp:nvSpPr>
      <dsp:spPr>
        <a:xfrm>
          <a:off x="3526876" y="1150717"/>
          <a:ext cx="91440" cy="134151"/>
        </a:xfrm>
        <a:custGeom>
          <a:avLst/>
          <a:gdLst/>
          <a:ahLst/>
          <a:cxnLst/>
          <a:rect l="0" t="0" r="0" b="0"/>
          <a:pathLst>
            <a:path>
              <a:moveTo>
                <a:pt x="45720" y="0"/>
              </a:moveTo>
              <a:lnTo>
                <a:pt x="45720" y="134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ACB39-6D60-46CE-AA38-86608BF29F4B}">
      <dsp:nvSpPr>
        <dsp:cNvPr id="0" name=""/>
        <dsp:cNvSpPr/>
      </dsp:nvSpPr>
      <dsp:spPr>
        <a:xfrm>
          <a:off x="2799628" y="1150717"/>
          <a:ext cx="772968" cy="134151"/>
        </a:xfrm>
        <a:custGeom>
          <a:avLst/>
          <a:gdLst/>
          <a:ahLst/>
          <a:cxnLst/>
          <a:rect l="0" t="0" r="0" b="0"/>
          <a:pathLst>
            <a:path>
              <a:moveTo>
                <a:pt x="772968" y="0"/>
              </a:moveTo>
              <a:lnTo>
                <a:pt x="772968" y="67075"/>
              </a:lnTo>
              <a:lnTo>
                <a:pt x="0" y="67075"/>
              </a:lnTo>
              <a:lnTo>
                <a:pt x="0" y="134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A6510-445A-47CF-B0AD-37DD92A6EEB9}">
      <dsp:nvSpPr>
        <dsp:cNvPr id="0" name=""/>
        <dsp:cNvSpPr/>
      </dsp:nvSpPr>
      <dsp:spPr>
        <a:xfrm>
          <a:off x="1771132" y="1647953"/>
          <a:ext cx="95822" cy="293855"/>
        </a:xfrm>
        <a:custGeom>
          <a:avLst/>
          <a:gdLst/>
          <a:ahLst/>
          <a:cxnLst/>
          <a:rect l="0" t="0" r="0" b="0"/>
          <a:pathLst>
            <a:path>
              <a:moveTo>
                <a:pt x="0" y="0"/>
              </a:moveTo>
              <a:lnTo>
                <a:pt x="0" y="293855"/>
              </a:lnTo>
              <a:lnTo>
                <a:pt x="95822" y="2938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E1571-1B96-4E40-A371-334B4AA18ED2}">
      <dsp:nvSpPr>
        <dsp:cNvPr id="0" name=""/>
        <dsp:cNvSpPr/>
      </dsp:nvSpPr>
      <dsp:spPr>
        <a:xfrm>
          <a:off x="2026659" y="1150717"/>
          <a:ext cx="1545937" cy="134151"/>
        </a:xfrm>
        <a:custGeom>
          <a:avLst/>
          <a:gdLst/>
          <a:ahLst/>
          <a:cxnLst/>
          <a:rect l="0" t="0" r="0" b="0"/>
          <a:pathLst>
            <a:path>
              <a:moveTo>
                <a:pt x="1545937" y="0"/>
              </a:moveTo>
              <a:lnTo>
                <a:pt x="1545937" y="67075"/>
              </a:lnTo>
              <a:lnTo>
                <a:pt x="0" y="67075"/>
              </a:lnTo>
              <a:lnTo>
                <a:pt x="0" y="134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06209E-3892-479B-9AA8-DA72E93A4355}">
      <dsp:nvSpPr>
        <dsp:cNvPr id="0" name=""/>
        <dsp:cNvSpPr/>
      </dsp:nvSpPr>
      <dsp:spPr>
        <a:xfrm>
          <a:off x="3106260" y="697157"/>
          <a:ext cx="466336" cy="134151"/>
        </a:xfrm>
        <a:custGeom>
          <a:avLst/>
          <a:gdLst/>
          <a:ahLst/>
          <a:cxnLst/>
          <a:rect l="0" t="0" r="0" b="0"/>
          <a:pathLst>
            <a:path>
              <a:moveTo>
                <a:pt x="0" y="0"/>
              </a:moveTo>
              <a:lnTo>
                <a:pt x="0" y="67075"/>
              </a:lnTo>
              <a:lnTo>
                <a:pt x="466336" y="67075"/>
              </a:lnTo>
              <a:lnTo>
                <a:pt x="466336" y="134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DC14DD-A895-42BB-98D1-6B298B2E1666}">
      <dsp:nvSpPr>
        <dsp:cNvPr id="0" name=""/>
        <dsp:cNvSpPr/>
      </dsp:nvSpPr>
      <dsp:spPr>
        <a:xfrm>
          <a:off x="838459" y="1150717"/>
          <a:ext cx="95822" cy="5525906"/>
        </a:xfrm>
        <a:custGeom>
          <a:avLst/>
          <a:gdLst/>
          <a:ahLst/>
          <a:cxnLst/>
          <a:rect l="0" t="0" r="0" b="0"/>
          <a:pathLst>
            <a:path>
              <a:moveTo>
                <a:pt x="0" y="0"/>
              </a:moveTo>
              <a:lnTo>
                <a:pt x="0" y="5525906"/>
              </a:lnTo>
              <a:lnTo>
                <a:pt x="95822" y="5525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FD3F38-231B-4EE3-ABF1-A90D543CFB42}">
      <dsp:nvSpPr>
        <dsp:cNvPr id="0" name=""/>
        <dsp:cNvSpPr/>
      </dsp:nvSpPr>
      <dsp:spPr>
        <a:xfrm>
          <a:off x="838459" y="1150717"/>
          <a:ext cx="95822" cy="4958466"/>
        </a:xfrm>
        <a:custGeom>
          <a:avLst/>
          <a:gdLst/>
          <a:ahLst/>
          <a:cxnLst/>
          <a:rect l="0" t="0" r="0" b="0"/>
          <a:pathLst>
            <a:path>
              <a:moveTo>
                <a:pt x="0" y="0"/>
              </a:moveTo>
              <a:lnTo>
                <a:pt x="0" y="4958466"/>
              </a:lnTo>
              <a:lnTo>
                <a:pt x="95822" y="49584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BC0CB-FB61-426F-943F-679FA6807D92}">
      <dsp:nvSpPr>
        <dsp:cNvPr id="0" name=""/>
        <dsp:cNvSpPr/>
      </dsp:nvSpPr>
      <dsp:spPr>
        <a:xfrm>
          <a:off x="838459" y="1150717"/>
          <a:ext cx="95822" cy="4286090"/>
        </a:xfrm>
        <a:custGeom>
          <a:avLst/>
          <a:gdLst/>
          <a:ahLst/>
          <a:cxnLst/>
          <a:rect l="0" t="0" r="0" b="0"/>
          <a:pathLst>
            <a:path>
              <a:moveTo>
                <a:pt x="0" y="0"/>
              </a:moveTo>
              <a:lnTo>
                <a:pt x="0" y="4286090"/>
              </a:lnTo>
              <a:lnTo>
                <a:pt x="95822" y="4286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690EDB-8F1E-4C7C-831F-BFBAB4E59008}">
      <dsp:nvSpPr>
        <dsp:cNvPr id="0" name=""/>
        <dsp:cNvSpPr/>
      </dsp:nvSpPr>
      <dsp:spPr>
        <a:xfrm>
          <a:off x="838459" y="1150717"/>
          <a:ext cx="95822" cy="3649608"/>
        </a:xfrm>
        <a:custGeom>
          <a:avLst/>
          <a:gdLst/>
          <a:ahLst/>
          <a:cxnLst/>
          <a:rect l="0" t="0" r="0" b="0"/>
          <a:pathLst>
            <a:path>
              <a:moveTo>
                <a:pt x="0" y="0"/>
              </a:moveTo>
              <a:lnTo>
                <a:pt x="0" y="3649608"/>
              </a:lnTo>
              <a:lnTo>
                <a:pt x="95822" y="36496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5153B5-74A9-434E-9391-C978B455B699}">
      <dsp:nvSpPr>
        <dsp:cNvPr id="0" name=""/>
        <dsp:cNvSpPr/>
      </dsp:nvSpPr>
      <dsp:spPr>
        <a:xfrm>
          <a:off x="838459" y="1150717"/>
          <a:ext cx="95822" cy="3095635"/>
        </a:xfrm>
        <a:custGeom>
          <a:avLst/>
          <a:gdLst/>
          <a:ahLst/>
          <a:cxnLst/>
          <a:rect l="0" t="0" r="0" b="0"/>
          <a:pathLst>
            <a:path>
              <a:moveTo>
                <a:pt x="0" y="0"/>
              </a:moveTo>
              <a:lnTo>
                <a:pt x="0" y="3095635"/>
              </a:lnTo>
              <a:lnTo>
                <a:pt x="95822" y="3095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6A3EC-5629-44C9-8916-C941DE38665B}">
      <dsp:nvSpPr>
        <dsp:cNvPr id="0" name=""/>
        <dsp:cNvSpPr/>
      </dsp:nvSpPr>
      <dsp:spPr>
        <a:xfrm>
          <a:off x="838459" y="1150717"/>
          <a:ext cx="95822" cy="2539425"/>
        </a:xfrm>
        <a:custGeom>
          <a:avLst/>
          <a:gdLst/>
          <a:ahLst/>
          <a:cxnLst/>
          <a:rect l="0" t="0" r="0" b="0"/>
          <a:pathLst>
            <a:path>
              <a:moveTo>
                <a:pt x="0" y="0"/>
              </a:moveTo>
              <a:lnTo>
                <a:pt x="0" y="2539425"/>
              </a:lnTo>
              <a:lnTo>
                <a:pt x="95822" y="2539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F8145B-8397-4ED2-A2F1-12D80009D158}">
      <dsp:nvSpPr>
        <dsp:cNvPr id="0" name=""/>
        <dsp:cNvSpPr/>
      </dsp:nvSpPr>
      <dsp:spPr>
        <a:xfrm>
          <a:off x="838459" y="1150717"/>
          <a:ext cx="95822" cy="1981374"/>
        </a:xfrm>
        <a:custGeom>
          <a:avLst/>
          <a:gdLst/>
          <a:ahLst/>
          <a:cxnLst/>
          <a:rect l="0" t="0" r="0" b="0"/>
          <a:pathLst>
            <a:path>
              <a:moveTo>
                <a:pt x="0" y="0"/>
              </a:moveTo>
              <a:lnTo>
                <a:pt x="0" y="1981374"/>
              </a:lnTo>
              <a:lnTo>
                <a:pt x="95822" y="19813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B1296-AF2B-4844-BC51-53212B501A20}">
      <dsp:nvSpPr>
        <dsp:cNvPr id="0" name=""/>
        <dsp:cNvSpPr/>
      </dsp:nvSpPr>
      <dsp:spPr>
        <a:xfrm>
          <a:off x="838459" y="1150717"/>
          <a:ext cx="95822" cy="1424653"/>
        </a:xfrm>
        <a:custGeom>
          <a:avLst/>
          <a:gdLst/>
          <a:ahLst/>
          <a:cxnLst/>
          <a:rect l="0" t="0" r="0" b="0"/>
          <a:pathLst>
            <a:path>
              <a:moveTo>
                <a:pt x="0" y="0"/>
              </a:moveTo>
              <a:lnTo>
                <a:pt x="0" y="1424653"/>
              </a:lnTo>
              <a:lnTo>
                <a:pt x="95822" y="14246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7F7D1-DCCF-41D3-921A-4208BE106103}">
      <dsp:nvSpPr>
        <dsp:cNvPr id="0" name=""/>
        <dsp:cNvSpPr/>
      </dsp:nvSpPr>
      <dsp:spPr>
        <a:xfrm>
          <a:off x="838459" y="1150717"/>
          <a:ext cx="95822" cy="872450"/>
        </a:xfrm>
        <a:custGeom>
          <a:avLst/>
          <a:gdLst/>
          <a:ahLst/>
          <a:cxnLst/>
          <a:rect l="0" t="0" r="0" b="0"/>
          <a:pathLst>
            <a:path>
              <a:moveTo>
                <a:pt x="0" y="0"/>
              </a:moveTo>
              <a:lnTo>
                <a:pt x="0" y="872450"/>
              </a:lnTo>
              <a:lnTo>
                <a:pt x="95822" y="872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E146C-FAEB-4D79-A717-A977F6113FD1}">
      <dsp:nvSpPr>
        <dsp:cNvPr id="0" name=""/>
        <dsp:cNvSpPr/>
      </dsp:nvSpPr>
      <dsp:spPr>
        <a:xfrm>
          <a:off x="838459" y="1150717"/>
          <a:ext cx="95822" cy="330340"/>
        </a:xfrm>
        <a:custGeom>
          <a:avLst/>
          <a:gdLst/>
          <a:ahLst/>
          <a:cxnLst/>
          <a:rect l="0" t="0" r="0" b="0"/>
          <a:pathLst>
            <a:path>
              <a:moveTo>
                <a:pt x="0" y="0"/>
              </a:moveTo>
              <a:lnTo>
                <a:pt x="0" y="330340"/>
              </a:lnTo>
              <a:lnTo>
                <a:pt x="95822" y="330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EF238-0B08-4E89-A9B7-6D5536CECAA1}">
      <dsp:nvSpPr>
        <dsp:cNvPr id="0" name=""/>
        <dsp:cNvSpPr/>
      </dsp:nvSpPr>
      <dsp:spPr>
        <a:xfrm>
          <a:off x="1093986" y="697157"/>
          <a:ext cx="2012273" cy="134151"/>
        </a:xfrm>
        <a:custGeom>
          <a:avLst/>
          <a:gdLst/>
          <a:ahLst/>
          <a:cxnLst/>
          <a:rect l="0" t="0" r="0" b="0"/>
          <a:pathLst>
            <a:path>
              <a:moveTo>
                <a:pt x="2012273" y="0"/>
              </a:moveTo>
              <a:lnTo>
                <a:pt x="2012273" y="67075"/>
              </a:lnTo>
              <a:lnTo>
                <a:pt x="0" y="67075"/>
              </a:lnTo>
              <a:lnTo>
                <a:pt x="0" y="134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671C7-3DBE-41A5-826D-38C7754C0CBD}">
      <dsp:nvSpPr>
        <dsp:cNvPr id="0" name=""/>
        <dsp:cNvSpPr/>
      </dsp:nvSpPr>
      <dsp:spPr>
        <a:xfrm>
          <a:off x="65490" y="1150717"/>
          <a:ext cx="95822" cy="1654536"/>
        </a:xfrm>
        <a:custGeom>
          <a:avLst/>
          <a:gdLst/>
          <a:ahLst/>
          <a:cxnLst/>
          <a:rect l="0" t="0" r="0" b="0"/>
          <a:pathLst>
            <a:path>
              <a:moveTo>
                <a:pt x="0" y="0"/>
              </a:moveTo>
              <a:lnTo>
                <a:pt x="0" y="1654536"/>
              </a:lnTo>
              <a:lnTo>
                <a:pt x="95822" y="1654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1F83FC-1719-44E2-912E-CB573DFB0DA5}">
      <dsp:nvSpPr>
        <dsp:cNvPr id="0" name=""/>
        <dsp:cNvSpPr/>
      </dsp:nvSpPr>
      <dsp:spPr>
        <a:xfrm>
          <a:off x="65490" y="1150717"/>
          <a:ext cx="95822" cy="1200976"/>
        </a:xfrm>
        <a:custGeom>
          <a:avLst/>
          <a:gdLst/>
          <a:ahLst/>
          <a:cxnLst/>
          <a:rect l="0" t="0" r="0" b="0"/>
          <a:pathLst>
            <a:path>
              <a:moveTo>
                <a:pt x="0" y="0"/>
              </a:moveTo>
              <a:lnTo>
                <a:pt x="0" y="1200976"/>
              </a:lnTo>
              <a:lnTo>
                <a:pt x="95822" y="12009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17C471-14E1-4A58-905B-EA1858CF6001}">
      <dsp:nvSpPr>
        <dsp:cNvPr id="0" name=""/>
        <dsp:cNvSpPr/>
      </dsp:nvSpPr>
      <dsp:spPr>
        <a:xfrm>
          <a:off x="65490" y="1150717"/>
          <a:ext cx="95822" cy="747416"/>
        </a:xfrm>
        <a:custGeom>
          <a:avLst/>
          <a:gdLst/>
          <a:ahLst/>
          <a:cxnLst/>
          <a:rect l="0" t="0" r="0" b="0"/>
          <a:pathLst>
            <a:path>
              <a:moveTo>
                <a:pt x="0" y="0"/>
              </a:moveTo>
              <a:lnTo>
                <a:pt x="0" y="747416"/>
              </a:lnTo>
              <a:lnTo>
                <a:pt x="95822" y="7474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20E1EE-9763-4F4A-9942-B8BE1A3D44BF}">
      <dsp:nvSpPr>
        <dsp:cNvPr id="0" name=""/>
        <dsp:cNvSpPr/>
      </dsp:nvSpPr>
      <dsp:spPr>
        <a:xfrm>
          <a:off x="65490" y="1150717"/>
          <a:ext cx="95822" cy="293855"/>
        </a:xfrm>
        <a:custGeom>
          <a:avLst/>
          <a:gdLst/>
          <a:ahLst/>
          <a:cxnLst/>
          <a:rect l="0" t="0" r="0" b="0"/>
          <a:pathLst>
            <a:path>
              <a:moveTo>
                <a:pt x="0" y="0"/>
              </a:moveTo>
              <a:lnTo>
                <a:pt x="0" y="293855"/>
              </a:lnTo>
              <a:lnTo>
                <a:pt x="95822" y="2938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27EEC8-E401-4567-8A1E-45454C1B517F}">
      <dsp:nvSpPr>
        <dsp:cNvPr id="0" name=""/>
        <dsp:cNvSpPr/>
      </dsp:nvSpPr>
      <dsp:spPr>
        <a:xfrm>
          <a:off x="321017" y="697157"/>
          <a:ext cx="2785242" cy="134151"/>
        </a:xfrm>
        <a:custGeom>
          <a:avLst/>
          <a:gdLst/>
          <a:ahLst/>
          <a:cxnLst/>
          <a:rect l="0" t="0" r="0" b="0"/>
          <a:pathLst>
            <a:path>
              <a:moveTo>
                <a:pt x="2785242" y="0"/>
              </a:moveTo>
              <a:lnTo>
                <a:pt x="2785242" y="67075"/>
              </a:lnTo>
              <a:lnTo>
                <a:pt x="0" y="67075"/>
              </a:lnTo>
              <a:lnTo>
                <a:pt x="0" y="134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BA97D-94D9-4F6D-81DB-C0D11C4ECEB3}">
      <dsp:nvSpPr>
        <dsp:cNvPr id="0" name=""/>
        <dsp:cNvSpPr/>
      </dsp:nvSpPr>
      <dsp:spPr>
        <a:xfrm>
          <a:off x="2786851" y="37774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Hoved-MED</a:t>
          </a:r>
        </a:p>
        <a:p>
          <a:pPr lvl="0" algn="ctr" defTabSz="355600">
            <a:lnSpc>
              <a:spcPct val="90000"/>
            </a:lnSpc>
            <a:spcBef>
              <a:spcPct val="0"/>
            </a:spcBef>
            <a:spcAft>
              <a:spcPct val="35000"/>
            </a:spcAft>
          </a:pPr>
          <a:r>
            <a:rPr lang="da-DK" sz="800" kern="1200" dirty="0" smtClean="0"/>
            <a:t>5-8-2</a:t>
          </a:r>
          <a:endParaRPr lang="da-DK" sz="800" kern="1200" dirty="0"/>
        </a:p>
      </dsp:txBody>
      <dsp:txXfrm>
        <a:off x="2786851" y="377748"/>
        <a:ext cx="638817" cy="319408"/>
      </dsp:txXfrm>
    </dsp:sp>
    <dsp:sp modelId="{6F9AF1F4-7361-4CEC-8400-D848A3ED2121}">
      <dsp:nvSpPr>
        <dsp:cNvPr id="0" name=""/>
        <dsp:cNvSpPr/>
      </dsp:nvSpPr>
      <dsp:spPr>
        <a:xfrm>
          <a:off x="1609" y="83130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Rådhus MED 5-5-2</a:t>
          </a:r>
          <a:endParaRPr lang="da-DK" sz="800" kern="1200" dirty="0"/>
        </a:p>
      </dsp:txBody>
      <dsp:txXfrm>
        <a:off x="1609" y="831308"/>
        <a:ext cx="638817" cy="319408"/>
      </dsp:txXfrm>
    </dsp:sp>
    <dsp:sp modelId="{7CD2E4FD-7603-40F4-90CD-1FB006DBAF3D}">
      <dsp:nvSpPr>
        <dsp:cNvPr id="0" name=""/>
        <dsp:cNvSpPr/>
      </dsp:nvSpPr>
      <dsp:spPr>
        <a:xfrm>
          <a:off x="161313" y="128486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ØF-3-4-1</a:t>
          </a:r>
          <a:endParaRPr lang="da-DK" sz="800" kern="1200" dirty="0"/>
        </a:p>
      </dsp:txBody>
      <dsp:txXfrm>
        <a:off x="161313" y="1284868"/>
        <a:ext cx="638817" cy="319408"/>
      </dsp:txXfrm>
    </dsp:sp>
    <dsp:sp modelId="{1F9E67CB-8419-4D11-9C9B-D4AB7229DA8A}">
      <dsp:nvSpPr>
        <dsp:cNvPr id="0" name=""/>
        <dsp:cNvSpPr/>
      </dsp:nvSpPr>
      <dsp:spPr>
        <a:xfrm>
          <a:off x="161313" y="1738429"/>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AS-3-4-1</a:t>
          </a:r>
          <a:endParaRPr lang="da-DK" sz="800" kern="1200" dirty="0"/>
        </a:p>
      </dsp:txBody>
      <dsp:txXfrm>
        <a:off x="161313" y="1738429"/>
        <a:ext cx="638817" cy="319408"/>
      </dsp:txXfrm>
    </dsp:sp>
    <dsp:sp modelId="{644F2778-0D70-47AE-BAED-AA2A985FB336}">
      <dsp:nvSpPr>
        <dsp:cNvPr id="0" name=""/>
        <dsp:cNvSpPr/>
      </dsp:nvSpPr>
      <dsp:spPr>
        <a:xfrm>
          <a:off x="161313" y="2191989"/>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BK-3-3-1</a:t>
          </a:r>
          <a:endParaRPr lang="da-DK" sz="800" kern="1200" dirty="0"/>
        </a:p>
      </dsp:txBody>
      <dsp:txXfrm>
        <a:off x="161313" y="2191989"/>
        <a:ext cx="638817" cy="319408"/>
      </dsp:txXfrm>
    </dsp:sp>
    <dsp:sp modelId="{D0203CF0-31DD-479B-817B-4FC97F39E678}">
      <dsp:nvSpPr>
        <dsp:cNvPr id="0" name=""/>
        <dsp:cNvSpPr/>
      </dsp:nvSpPr>
      <dsp:spPr>
        <a:xfrm>
          <a:off x="161313" y="2645549"/>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TF-4-4-1</a:t>
          </a:r>
          <a:endParaRPr lang="da-DK" sz="800" kern="1200" dirty="0"/>
        </a:p>
      </dsp:txBody>
      <dsp:txXfrm>
        <a:off x="161313" y="2645549"/>
        <a:ext cx="638817" cy="319408"/>
      </dsp:txXfrm>
    </dsp:sp>
    <dsp:sp modelId="{3782BF61-D7F9-4A03-AAB7-F273424CE073}">
      <dsp:nvSpPr>
        <dsp:cNvPr id="0" name=""/>
        <dsp:cNvSpPr/>
      </dsp:nvSpPr>
      <dsp:spPr>
        <a:xfrm>
          <a:off x="774577" y="83130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err="1" smtClean="0"/>
            <a:t>Forv</a:t>
          </a:r>
          <a:r>
            <a:rPr lang="da-DK" sz="800" kern="1200" dirty="0" smtClean="0"/>
            <a:t>. MED AS ekstern-4-5-2</a:t>
          </a:r>
          <a:endParaRPr lang="da-DK" sz="800" kern="1200" dirty="0"/>
        </a:p>
      </dsp:txBody>
      <dsp:txXfrm>
        <a:off x="774577" y="831308"/>
        <a:ext cx="638817" cy="319408"/>
      </dsp:txXfrm>
    </dsp:sp>
    <dsp:sp modelId="{F4B30A5E-DB1A-4B87-AD42-89530B78EBB8}">
      <dsp:nvSpPr>
        <dsp:cNvPr id="0" name=""/>
        <dsp:cNvSpPr/>
      </dsp:nvSpPr>
      <dsp:spPr>
        <a:xfrm>
          <a:off x="934282" y="1284868"/>
          <a:ext cx="638817" cy="39237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Sundhedscenter-3-</a:t>
          </a:r>
          <a:r>
            <a:rPr lang="da-DK" sz="800" kern="1200" dirty="0" smtClean="0">
              <a:solidFill>
                <a:sysClr val="windowText" lastClr="000000"/>
              </a:solidFill>
            </a:rPr>
            <a:t>3</a:t>
          </a:r>
          <a:r>
            <a:rPr lang="da-DK" sz="800" kern="1200" dirty="0" smtClean="0"/>
            <a:t>-1</a:t>
          </a:r>
          <a:endParaRPr lang="da-DK" sz="800" kern="1200" dirty="0"/>
        </a:p>
      </dsp:txBody>
      <dsp:txXfrm>
        <a:off x="934282" y="1284868"/>
        <a:ext cx="638817" cy="392377"/>
      </dsp:txXfrm>
    </dsp:sp>
    <dsp:sp modelId="{AADF0BEC-D0C2-4CDB-889B-208BAC041F37}">
      <dsp:nvSpPr>
        <dsp:cNvPr id="0" name=""/>
        <dsp:cNvSpPr/>
      </dsp:nvSpPr>
      <dsp:spPr>
        <a:xfrm>
          <a:off x="934282" y="1811398"/>
          <a:ext cx="638817" cy="42353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Irlandsvej-3-3-</a:t>
          </a:r>
          <a:r>
            <a:rPr lang="da-DK" sz="800" kern="1200" dirty="0" smtClean="0">
              <a:solidFill>
                <a:sysClr val="windowText" lastClr="000000"/>
              </a:solidFill>
            </a:rPr>
            <a:t>1</a:t>
          </a:r>
          <a:endParaRPr lang="da-DK" sz="800" kern="1200" dirty="0">
            <a:solidFill>
              <a:sysClr val="windowText" lastClr="000000"/>
            </a:solidFill>
          </a:endParaRPr>
        </a:p>
      </dsp:txBody>
      <dsp:txXfrm>
        <a:off x="934282" y="1811398"/>
        <a:ext cx="638817" cy="423538"/>
      </dsp:txXfrm>
    </dsp:sp>
    <dsp:sp modelId="{6248FCA4-B720-4814-BE3D-3251768C40BE}">
      <dsp:nvSpPr>
        <dsp:cNvPr id="0" name=""/>
        <dsp:cNvSpPr/>
      </dsp:nvSpPr>
      <dsp:spPr>
        <a:xfrm>
          <a:off x="934282" y="2369088"/>
          <a:ext cx="638817" cy="41256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Løjtegårdsvej</a:t>
          </a:r>
        </a:p>
        <a:p>
          <a:pPr lvl="0" algn="ctr" defTabSz="355600">
            <a:lnSpc>
              <a:spcPct val="90000"/>
            </a:lnSpc>
            <a:spcBef>
              <a:spcPct val="0"/>
            </a:spcBef>
            <a:spcAft>
              <a:spcPct val="35000"/>
            </a:spcAft>
          </a:pPr>
          <a:r>
            <a:rPr lang="da-DK" sz="800" kern="1200" dirty="0" smtClean="0"/>
            <a:t>3</a:t>
          </a:r>
          <a:r>
            <a:rPr lang="da-DK" sz="800" kern="1200" dirty="0" smtClean="0">
              <a:solidFill>
                <a:sysClr val="windowText" lastClr="000000"/>
              </a:solidFill>
            </a:rPr>
            <a:t>-3</a:t>
          </a:r>
          <a:r>
            <a:rPr lang="da-DK" sz="800" kern="1200" dirty="0" smtClean="0"/>
            <a:t>-2</a:t>
          </a:r>
          <a:endParaRPr lang="da-DK" sz="800" kern="1200" dirty="0"/>
        </a:p>
      </dsp:txBody>
      <dsp:txXfrm>
        <a:off x="934282" y="2369088"/>
        <a:ext cx="638817" cy="412564"/>
      </dsp:txXfrm>
    </dsp:sp>
    <dsp:sp modelId="{9592A7F2-5C09-4884-ADF1-17CAB8A47E9D}">
      <dsp:nvSpPr>
        <dsp:cNvPr id="0" name=""/>
        <dsp:cNvSpPr/>
      </dsp:nvSpPr>
      <dsp:spPr>
        <a:xfrm>
          <a:off x="934282" y="2915804"/>
          <a:ext cx="638817" cy="4325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a:t>
          </a:r>
          <a:r>
            <a:rPr lang="da-DK" sz="800" kern="1200" dirty="0" err="1" smtClean="0"/>
            <a:t>Pyrus</a:t>
          </a:r>
          <a:r>
            <a:rPr lang="da-DK" sz="800" kern="1200" dirty="0" smtClean="0"/>
            <a:t> Alle</a:t>
          </a:r>
        </a:p>
        <a:p>
          <a:pPr lvl="0" algn="ctr" defTabSz="355600">
            <a:lnSpc>
              <a:spcPct val="90000"/>
            </a:lnSpc>
            <a:spcBef>
              <a:spcPct val="0"/>
            </a:spcBef>
            <a:spcAft>
              <a:spcPct val="35000"/>
            </a:spcAft>
          </a:pPr>
          <a:r>
            <a:rPr lang="da-DK" sz="800" kern="1200" dirty="0" smtClean="0"/>
            <a:t>2-3-1</a:t>
          </a:r>
          <a:endParaRPr lang="da-DK" sz="800" kern="1200" dirty="0"/>
        </a:p>
      </dsp:txBody>
      <dsp:txXfrm>
        <a:off x="934282" y="2915804"/>
        <a:ext cx="638817" cy="432575"/>
      </dsp:txXfrm>
    </dsp:sp>
    <dsp:sp modelId="{0088A3B9-AB4E-42F8-AD01-605E34D55B54}">
      <dsp:nvSpPr>
        <dsp:cNvPr id="0" name=""/>
        <dsp:cNvSpPr/>
      </dsp:nvSpPr>
      <dsp:spPr>
        <a:xfrm>
          <a:off x="934282" y="3482530"/>
          <a:ext cx="638817" cy="41522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Tagenshus-2-3-1</a:t>
          </a:r>
          <a:endParaRPr lang="da-DK" sz="800" kern="1200" dirty="0"/>
        </a:p>
      </dsp:txBody>
      <dsp:txXfrm>
        <a:off x="934282" y="3482530"/>
        <a:ext cx="638817" cy="415224"/>
      </dsp:txXfrm>
    </dsp:sp>
    <dsp:sp modelId="{BB4E9B7C-6C49-407F-B9BC-07A46523FB33}">
      <dsp:nvSpPr>
        <dsp:cNvPr id="0" name=""/>
        <dsp:cNvSpPr/>
      </dsp:nvSpPr>
      <dsp:spPr>
        <a:xfrm>
          <a:off x="934282" y="4031907"/>
          <a:ext cx="638817" cy="42889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Ugandavej-2-3-1</a:t>
          </a:r>
          <a:endParaRPr lang="da-DK" sz="800" kern="1200" dirty="0"/>
        </a:p>
      </dsp:txBody>
      <dsp:txXfrm>
        <a:off x="934282" y="4031907"/>
        <a:ext cx="638817" cy="428892"/>
      </dsp:txXfrm>
    </dsp:sp>
    <dsp:sp modelId="{BD8CE4D8-9233-43DE-8717-A64746C07202}">
      <dsp:nvSpPr>
        <dsp:cNvPr id="0" name=""/>
        <dsp:cNvSpPr/>
      </dsp:nvSpPr>
      <dsp:spPr>
        <a:xfrm>
          <a:off x="934282" y="4594950"/>
          <a:ext cx="638817" cy="41074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a:t>Lokal MED Daghjem-2-3-1</a:t>
          </a:r>
        </a:p>
      </dsp:txBody>
      <dsp:txXfrm>
        <a:off x="934282" y="4594950"/>
        <a:ext cx="638817" cy="410749"/>
      </dsp:txXfrm>
    </dsp:sp>
    <dsp:sp modelId="{189AD7D6-6B18-4E7D-AC8A-740C9554469C}">
      <dsp:nvSpPr>
        <dsp:cNvPr id="0" name=""/>
        <dsp:cNvSpPr/>
      </dsp:nvSpPr>
      <dsp:spPr>
        <a:xfrm>
          <a:off x="934282" y="5139852"/>
          <a:ext cx="638817" cy="59391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Hjemmeplejen</a:t>
          </a:r>
        </a:p>
        <a:p>
          <a:pPr lvl="0" algn="ctr" defTabSz="355600">
            <a:lnSpc>
              <a:spcPct val="90000"/>
            </a:lnSpc>
            <a:spcBef>
              <a:spcPct val="0"/>
            </a:spcBef>
            <a:spcAft>
              <a:spcPct val="35000"/>
            </a:spcAft>
          </a:pPr>
          <a:r>
            <a:rPr lang="da-DK" sz="800" kern="1200" dirty="0" smtClean="0"/>
            <a:t>4-5-2</a:t>
          </a:r>
          <a:endParaRPr lang="da-DK" sz="800" kern="1200" dirty="0"/>
        </a:p>
      </dsp:txBody>
      <dsp:txXfrm>
        <a:off x="934282" y="5139852"/>
        <a:ext cx="638817" cy="593911"/>
      </dsp:txXfrm>
    </dsp:sp>
    <dsp:sp modelId="{3FE47E86-5302-4272-BC99-03A179F2034F}">
      <dsp:nvSpPr>
        <dsp:cNvPr id="0" name=""/>
        <dsp:cNvSpPr/>
      </dsp:nvSpPr>
      <dsp:spPr>
        <a:xfrm>
          <a:off x="934282" y="5867915"/>
          <a:ext cx="638817" cy="48253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a:t>
          </a:r>
          <a:r>
            <a:rPr lang="da-DK" sz="800" kern="1200" dirty="0" err="1" smtClean="0"/>
            <a:t>Soc.psyk</a:t>
          </a:r>
          <a:r>
            <a:rPr lang="da-DK" sz="800" kern="1200" dirty="0" smtClean="0"/>
            <a:t>. Team-2-3-1</a:t>
          </a:r>
          <a:endParaRPr lang="da-DK" sz="800" kern="1200" dirty="0"/>
        </a:p>
      </dsp:txBody>
      <dsp:txXfrm>
        <a:off x="934282" y="5867915"/>
        <a:ext cx="638817" cy="482536"/>
      </dsp:txXfrm>
    </dsp:sp>
    <dsp:sp modelId="{92794F98-C7DF-4C21-83FA-234B361FEF4A}">
      <dsp:nvSpPr>
        <dsp:cNvPr id="0" name=""/>
        <dsp:cNvSpPr/>
      </dsp:nvSpPr>
      <dsp:spPr>
        <a:xfrm>
          <a:off x="934282" y="6484603"/>
          <a:ext cx="638817" cy="3840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Tandplejen-2-3-1</a:t>
          </a:r>
          <a:endParaRPr lang="da-DK" sz="800" kern="1200" dirty="0"/>
        </a:p>
      </dsp:txBody>
      <dsp:txXfrm>
        <a:off x="934282" y="6484603"/>
        <a:ext cx="638817" cy="384040"/>
      </dsp:txXfrm>
    </dsp:sp>
    <dsp:sp modelId="{1FEACEF7-F2B5-48C0-AF72-346DB31A39FD}">
      <dsp:nvSpPr>
        <dsp:cNvPr id="0" name=""/>
        <dsp:cNvSpPr/>
      </dsp:nvSpPr>
      <dsp:spPr>
        <a:xfrm>
          <a:off x="3253188" y="83130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err="1" smtClean="0"/>
            <a:t>Forv</a:t>
          </a:r>
          <a:r>
            <a:rPr lang="da-DK" sz="800" kern="1200" dirty="0" smtClean="0"/>
            <a:t>. MED BK ekstern-5-5-2</a:t>
          </a:r>
          <a:endParaRPr lang="da-DK" sz="800" kern="1200" dirty="0"/>
        </a:p>
      </dsp:txBody>
      <dsp:txXfrm>
        <a:off x="3253188" y="831308"/>
        <a:ext cx="638817" cy="319408"/>
      </dsp:txXfrm>
    </dsp:sp>
    <dsp:sp modelId="{A99272B7-E7CF-490C-B3BD-EF2BD30B275A}">
      <dsp:nvSpPr>
        <dsp:cNvPr id="0" name=""/>
        <dsp:cNvSpPr/>
      </dsp:nvSpPr>
      <dsp:spPr>
        <a:xfrm>
          <a:off x="1707250" y="1284868"/>
          <a:ext cx="638817" cy="36308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Daginst.-3-4-2</a:t>
          </a:r>
        </a:p>
      </dsp:txBody>
      <dsp:txXfrm>
        <a:off x="1707250" y="1284868"/>
        <a:ext cx="638817" cy="363084"/>
      </dsp:txXfrm>
    </dsp:sp>
    <dsp:sp modelId="{F5A0E554-D5C0-4088-AC29-91AEA8459740}">
      <dsp:nvSpPr>
        <dsp:cNvPr id="0" name=""/>
        <dsp:cNvSpPr/>
      </dsp:nvSpPr>
      <dsp:spPr>
        <a:xfrm>
          <a:off x="1866955" y="1782105"/>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Klubber 2-4-2</a:t>
          </a:r>
        </a:p>
      </dsp:txBody>
      <dsp:txXfrm>
        <a:off x="1866955" y="1782105"/>
        <a:ext cx="638817" cy="319408"/>
      </dsp:txXfrm>
    </dsp:sp>
    <dsp:sp modelId="{89FED165-4A42-41BB-A7F9-C2A411FE929B}">
      <dsp:nvSpPr>
        <dsp:cNvPr id="0" name=""/>
        <dsp:cNvSpPr/>
      </dsp:nvSpPr>
      <dsp:spPr>
        <a:xfrm>
          <a:off x="2480219" y="1284868"/>
          <a:ext cx="638817" cy="37339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Dagplejen</a:t>
          </a:r>
        </a:p>
        <a:p>
          <a:pPr lvl="0" algn="ctr" defTabSz="355600">
            <a:lnSpc>
              <a:spcPct val="90000"/>
            </a:lnSpc>
            <a:spcBef>
              <a:spcPct val="0"/>
            </a:spcBef>
            <a:spcAft>
              <a:spcPct val="35000"/>
            </a:spcAft>
          </a:pPr>
          <a:r>
            <a:rPr lang="da-DK" sz="800" kern="1200" dirty="0" smtClean="0"/>
            <a:t>2-4-2</a:t>
          </a:r>
          <a:endParaRPr lang="da-DK" sz="800" kern="1200" dirty="0"/>
        </a:p>
      </dsp:txBody>
      <dsp:txXfrm>
        <a:off x="2480219" y="1284868"/>
        <a:ext cx="638817" cy="373394"/>
      </dsp:txXfrm>
    </dsp:sp>
    <dsp:sp modelId="{5295DEFE-1A67-4DBC-A135-8BBCD5BDC758}">
      <dsp:nvSpPr>
        <dsp:cNvPr id="0" name=""/>
        <dsp:cNvSpPr/>
      </dsp:nvSpPr>
      <dsp:spPr>
        <a:xfrm>
          <a:off x="3253188" y="1284868"/>
          <a:ext cx="638817" cy="39138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Kultur og Fritid-4-5-2</a:t>
          </a:r>
          <a:endParaRPr lang="da-DK" sz="800" kern="1200" dirty="0"/>
        </a:p>
      </dsp:txBody>
      <dsp:txXfrm>
        <a:off x="3253188" y="1284868"/>
        <a:ext cx="638817" cy="391387"/>
      </dsp:txXfrm>
    </dsp:sp>
    <dsp:sp modelId="{CE0715CE-DDF5-4BDF-BA16-D696393EAE06}">
      <dsp:nvSpPr>
        <dsp:cNvPr id="0" name=""/>
        <dsp:cNvSpPr/>
      </dsp:nvSpPr>
      <dsp:spPr>
        <a:xfrm>
          <a:off x="4026157" y="128486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ROF-3-4-2</a:t>
          </a:r>
          <a:endParaRPr lang="da-DK" sz="800" kern="1200" dirty="0"/>
        </a:p>
      </dsp:txBody>
      <dsp:txXfrm>
        <a:off x="4026157" y="1284868"/>
        <a:ext cx="638817" cy="319408"/>
      </dsp:txXfrm>
    </dsp:sp>
    <dsp:sp modelId="{3B911B17-DD5C-4977-804F-1E2B5D2861BC}">
      <dsp:nvSpPr>
        <dsp:cNvPr id="0" name=""/>
        <dsp:cNvSpPr/>
      </dsp:nvSpPr>
      <dsp:spPr>
        <a:xfrm>
          <a:off x="4799125" y="128486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Skoler-3-4-2</a:t>
          </a:r>
          <a:endParaRPr lang="da-DK" sz="800" kern="1200" dirty="0"/>
        </a:p>
      </dsp:txBody>
      <dsp:txXfrm>
        <a:off x="4799125" y="1284868"/>
        <a:ext cx="638817" cy="319408"/>
      </dsp:txXfrm>
    </dsp:sp>
    <dsp:sp modelId="{D41FBEB7-1B7B-470F-88A3-687E04932C34}">
      <dsp:nvSpPr>
        <dsp:cNvPr id="0" name=""/>
        <dsp:cNvSpPr/>
      </dsp:nvSpPr>
      <dsp:spPr>
        <a:xfrm>
          <a:off x="4958829" y="1738429"/>
          <a:ext cx="638817" cy="4276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 Skole MED Kastrupgårdsskolen-</a:t>
          </a:r>
          <a:r>
            <a:rPr lang="da-DK" sz="800" kern="1200" dirty="0" smtClean="0">
              <a:solidFill>
                <a:sysClr val="windowText" lastClr="000000"/>
              </a:solidFill>
            </a:rPr>
            <a:t>4</a:t>
          </a:r>
          <a:r>
            <a:rPr lang="da-DK" sz="800" kern="1200" dirty="0" smtClean="0"/>
            <a:t>-4-2</a:t>
          </a:r>
          <a:endParaRPr lang="da-DK" sz="800" kern="1200" dirty="0"/>
        </a:p>
      </dsp:txBody>
      <dsp:txXfrm>
        <a:off x="4958829" y="1738429"/>
        <a:ext cx="638817" cy="427675"/>
      </dsp:txXfrm>
    </dsp:sp>
    <dsp:sp modelId="{38379841-9BFC-44A5-A222-81BC327633A8}">
      <dsp:nvSpPr>
        <dsp:cNvPr id="0" name=""/>
        <dsp:cNvSpPr/>
      </dsp:nvSpPr>
      <dsp:spPr>
        <a:xfrm>
          <a:off x="4958829" y="2300256"/>
          <a:ext cx="638817" cy="47368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Korsvejens skole-4-4-2</a:t>
          </a:r>
          <a:endParaRPr lang="da-DK" sz="800" kern="1200" dirty="0"/>
        </a:p>
      </dsp:txBody>
      <dsp:txXfrm>
        <a:off x="4958829" y="2300256"/>
        <a:ext cx="638817" cy="473682"/>
      </dsp:txXfrm>
    </dsp:sp>
    <dsp:sp modelId="{F4322676-4457-4CD6-B329-5EA0BA10B466}">
      <dsp:nvSpPr>
        <dsp:cNvPr id="0" name=""/>
        <dsp:cNvSpPr/>
      </dsp:nvSpPr>
      <dsp:spPr>
        <a:xfrm>
          <a:off x="4958829" y="2908090"/>
          <a:ext cx="638817" cy="39167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Løjtegårdsskolen-4-4-2</a:t>
          </a:r>
          <a:endParaRPr lang="da-DK" sz="800" kern="1200" dirty="0"/>
        </a:p>
      </dsp:txBody>
      <dsp:txXfrm>
        <a:off x="4958829" y="2908090"/>
        <a:ext cx="638817" cy="391677"/>
      </dsp:txXfrm>
    </dsp:sp>
    <dsp:sp modelId="{DB9E7BFD-9703-43C5-B392-CE9574C6333B}">
      <dsp:nvSpPr>
        <dsp:cNvPr id="0" name=""/>
        <dsp:cNvSpPr/>
      </dsp:nvSpPr>
      <dsp:spPr>
        <a:xfrm>
          <a:off x="4958829" y="3433920"/>
          <a:ext cx="638817" cy="38371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Nordregårdsskolen-4-4-2</a:t>
          </a:r>
          <a:endParaRPr lang="da-DK" sz="800" kern="1200" dirty="0"/>
        </a:p>
      </dsp:txBody>
      <dsp:txXfrm>
        <a:off x="4958829" y="3433920"/>
        <a:ext cx="638817" cy="383718"/>
      </dsp:txXfrm>
    </dsp:sp>
    <dsp:sp modelId="{64DFD879-2196-4511-BB10-980D6FDA5DF9}">
      <dsp:nvSpPr>
        <dsp:cNvPr id="0" name=""/>
        <dsp:cNvSpPr/>
      </dsp:nvSpPr>
      <dsp:spPr>
        <a:xfrm>
          <a:off x="4958829" y="3951789"/>
          <a:ext cx="638817" cy="4273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Pilegårdsskolen-4-4-2</a:t>
          </a:r>
          <a:endParaRPr lang="da-DK" sz="800" kern="1200" dirty="0"/>
        </a:p>
      </dsp:txBody>
      <dsp:txXfrm>
        <a:off x="4958829" y="3951789"/>
        <a:ext cx="638817" cy="427378"/>
      </dsp:txXfrm>
    </dsp:sp>
    <dsp:sp modelId="{F97F95B2-E0FD-420F-A5AF-53EED3563C63}">
      <dsp:nvSpPr>
        <dsp:cNvPr id="0" name=""/>
        <dsp:cNvSpPr/>
      </dsp:nvSpPr>
      <dsp:spPr>
        <a:xfrm>
          <a:off x="4958829" y="4513319"/>
          <a:ext cx="638817" cy="4813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Skelgårdsskolen-4-4-2</a:t>
          </a:r>
          <a:endParaRPr lang="da-DK" sz="800" kern="1200" dirty="0"/>
        </a:p>
      </dsp:txBody>
      <dsp:txXfrm>
        <a:off x="4958829" y="4513319"/>
        <a:ext cx="638817" cy="481361"/>
      </dsp:txXfrm>
    </dsp:sp>
    <dsp:sp modelId="{575F2E51-811C-46E5-8C46-7E0DD22BC578}">
      <dsp:nvSpPr>
        <dsp:cNvPr id="0" name=""/>
        <dsp:cNvSpPr/>
      </dsp:nvSpPr>
      <dsp:spPr>
        <a:xfrm>
          <a:off x="4958829" y="5128832"/>
          <a:ext cx="638817" cy="46686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Skottegårdsskolen-4-4-2</a:t>
          </a:r>
          <a:endParaRPr lang="da-DK" sz="800" kern="1200" dirty="0"/>
        </a:p>
      </dsp:txBody>
      <dsp:txXfrm>
        <a:off x="4958829" y="5128832"/>
        <a:ext cx="638817" cy="466869"/>
      </dsp:txXfrm>
    </dsp:sp>
    <dsp:sp modelId="{E8C1A86A-840D-4E75-BE21-30495F94BBA1}">
      <dsp:nvSpPr>
        <dsp:cNvPr id="0" name=""/>
        <dsp:cNvSpPr/>
      </dsp:nvSpPr>
      <dsp:spPr>
        <a:xfrm>
          <a:off x="4958829" y="5729854"/>
          <a:ext cx="638817" cy="50646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Skole MED Tårnbygårdsskolen-4-4-2</a:t>
          </a:r>
          <a:endParaRPr lang="da-DK" sz="800" kern="1200" dirty="0"/>
        </a:p>
      </dsp:txBody>
      <dsp:txXfrm>
        <a:off x="4958829" y="5729854"/>
        <a:ext cx="638817" cy="506466"/>
      </dsp:txXfrm>
    </dsp:sp>
    <dsp:sp modelId="{5B6BC124-853E-4B5F-B4C8-625432DB6A3D}">
      <dsp:nvSpPr>
        <dsp:cNvPr id="0" name=""/>
        <dsp:cNvSpPr/>
      </dsp:nvSpPr>
      <dsp:spPr>
        <a:xfrm>
          <a:off x="4958829" y="6370472"/>
          <a:ext cx="638817" cy="58602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a:t>SKole MED Ungdomsskolen /US 10 3-4-2</a:t>
          </a:r>
        </a:p>
      </dsp:txBody>
      <dsp:txXfrm>
        <a:off x="4958829" y="6370472"/>
        <a:ext cx="638817" cy="586028"/>
      </dsp:txXfrm>
    </dsp:sp>
    <dsp:sp modelId="{4ACAA0A2-11D3-4434-9A50-A5C4C91E8A47}">
      <dsp:nvSpPr>
        <dsp:cNvPr id="0" name=""/>
        <dsp:cNvSpPr/>
      </dsp:nvSpPr>
      <dsp:spPr>
        <a:xfrm>
          <a:off x="5572094" y="831308"/>
          <a:ext cx="638817" cy="3194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err="1" smtClean="0"/>
            <a:t>Forv</a:t>
          </a:r>
          <a:r>
            <a:rPr lang="da-DK" sz="800" kern="1200" dirty="0" smtClean="0"/>
            <a:t>. MED TF ekstern-4-5-2</a:t>
          </a:r>
          <a:endParaRPr lang="da-DK" sz="800" kern="1200" dirty="0"/>
        </a:p>
      </dsp:txBody>
      <dsp:txXfrm>
        <a:off x="5572094" y="831308"/>
        <a:ext cx="638817" cy="319408"/>
      </dsp:txXfrm>
    </dsp:sp>
    <dsp:sp modelId="{15E098C6-9303-4915-9E81-8B1A1D97F2B2}">
      <dsp:nvSpPr>
        <dsp:cNvPr id="0" name=""/>
        <dsp:cNvSpPr/>
      </dsp:nvSpPr>
      <dsp:spPr>
        <a:xfrm>
          <a:off x="5731798" y="1284868"/>
          <a:ext cx="638817" cy="38107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TF Brandvæsen-2-4-1</a:t>
          </a:r>
          <a:endParaRPr lang="da-DK" sz="800" kern="1200" dirty="0"/>
        </a:p>
      </dsp:txBody>
      <dsp:txXfrm>
        <a:off x="5731798" y="1284868"/>
        <a:ext cx="638817" cy="381076"/>
      </dsp:txXfrm>
    </dsp:sp>
    <dsp:sp modelId="{8DB05617-13E0-4415-800B-F02080050925}">
      <dsp:nvSpPr>
        <dsp:cNvPr id="0" name=""/>
        <dsp:cNvSpPr/>
      </dsp:nvSpPr>
      <dsp:spPr>
        <a:xfrm>
          <a:off x="5731798" y="1800097"/>
          <a:ext cx="638817" cy="33740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TF Idræt, </a:t>
          </a:r>
          <a:r>
            <a:rPr lang="da-DK" sz="800" kern="1200" dirty="0" err="1" smtClean="0"/>
            <a:t>Udd</a:t>
          </a:r>
          <a:r>
            <a:rPr lang="da-DK" sz="800" kern="1200" dirty="0" smtClean="0"/>
            <a:t>. Pleje-3-4-2</a:t>
          </a:r>
          <a:endParaRPr lang="da-DK" sz="800" kern="1200" dirty="0"/>
        </a:p>
      </dsp:txBody>
      <dsp:txXfrm>
        <a:off x="5731798" y="1800097"/>
        <a:ext cx="638817" cy="337404"/>
      </dsp:txXfrm>
    </dsp:sp>
    <dsp:sp modelId="{CB532233-FDCA-4175-BC6C-49984B0B3BE2}">
      <dsp:nvSpPr>
        <dsp:cNvPr id="0" name=""/>
        <dsp:cNvSpPr/>
      </dsp:nvSpPr>
      <dsp:spPr>
        <a:xfrm>
          <a:off x="5731798" y="2271652"/>
          <a:ext cx="638817" cy="4229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TF Kultur og Fritid-2-4-2</a:t>
          </a:r>
          <a:endParaRPr lang="da-DK" sz="800" kern="1200" dirty="0"/>
        </a:p>
      </dsp:txBody>
      <dsp:txXfrm>
        <a:off x="5731798" y="2271652"/>
        <a:ext cx="638817" cy="422916"/>
      </dsp:txXfrm>
    </dsp:sp>
    <dsp:sp modelId="{87661879-20F0-4DA5-8D3A-B5FF501746A9}">
      <dsp:nvSpPr>
        <dsp:cNvPr id="0" name=""/>
        <dsp:cNvSpPr/>
      </dsp:nvSpPr>
      <dsp:spPr>
        <a:xfrm>
          <a:off x="5731798" y="2828720"/>
          <a:ext cx="638817" cy="370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dirty="0" smtClean="0"/>
            <a:t>Lokal MED TF Vej, Park Inst.-3-4-2</a:t>
          </a:r>
          <a:endParaRPr lang="da-DK" sz="800" kern="1200" dirty="0"/>
        </a:p>
      </dsp:txBody>
      <dsp:txXfrm>
        <a:off x="5731798" y="2828720"/>
        <a:ext cx="638817" cy="3704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F1D41-3038-4B3A-8D88-217DE0E3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8666</Words>
  <Characters>52864</Characters>
  <Application>Microsoft Office Word</Application>
  <DocSecurity>0</DocSecurity>
  <Lines>440</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Tårnby Kommune</Company>
  <LinksUpToDate>false</LinksUpToDate>
  <CharactersWithSpaces>61408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men.of</dc:creator>
  <cp:lastModifiedBy>Jacob Gullak Andersen</cp:lastModifiedBy>
  <cp:revision>2</cp:revision>
  <cp:lastPrinted>2018-09-19T11:04:00Z</cp:lastPrinted>
  <dcterms:created xsi:type="dcterms:W3CDTF">2019-02-26T12:17:00Z</dcterms:created>
  <dcterms:modified xsi:type="dcterms:W3CDTF">2019-02-26T12:17:00Z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{1C77AC2F-E47E-45D4-BDF9-FE0E19747787}</vt:lpwstr>
  </property>
</Properties>
</file>